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1C8" w:rsidRPr="005546CC" w:rsidRDefault="00D3636F" w:rsidP="00F92F19">
      <w:pPr>
        <w:spacing w:after="0" w:line="240" w:lineRule="auto"/>
        <w:jc w:val="center"/>
        <w:rPr>
          <w:b/>
          <w:sz w:val="32"/>
          <w:szCs w:val="32"/>
        </w:rPr>
      </w:pPr>
      <w:r w:rsidRPr="005546CC">
        <w:rPr>
          <w:b/>
          <w:sz w:val="32"/>
          <w:szCs w:val="32"/>
        </w:rPr>
        <w:t>Tailgate Safety Talk</w:t>
      </w:r>
    </w:p>
    <w:p w:rsidR="00D3636F" w:rsidRPr="005546CC" w:rsidRDefault="002B1671" w:rsidP="00F92F19">
      <w:pPr>
        <w:spacing w:after="0" w:line="240" w:lineRule="auto"/>
        <w:jc w:val="center"/>
        <w:rPr>
          <w:b/>
          <w:sz w:val="32"/>
          <w:szCs w:val="32"/>
        </w:rPr>
      </w:pPr>
      <w:r>
        <w:rPr>
          <w:b/>
          <w:sz w:val="32"/>
          <w:szCs w:val="32"/>
        </w:rPr>
        <w:t>Ladder Safety</w:t>
      </w:r>
    </w:p>
    <w:p w:rsidR="00D3636F" w:rsidRDefault="00B75CB2" w:rsidP="00D3636F">
      <w:pPr>
        <w:spacing w:after="0" w:line="240" w:lineRule="auto"/>
      </w:pPr>
      <w:r>
        <w:rPr>
          <w:noProof/>
        </w:rPr>
        <w:drawing>
          <wp:anchor distT="0" distB="0" distL="114300" distR="114300" simplePos="0" relativeHeight="251694080" behindDoc="0" locked="0" layoutInCell="1" allowOverlap="1" wp14:anchorId="6E887777" wp14:editId="045C0619">
            <wp:simplePos x="0" y="0"/>
            <wp:positionH relativeFrom="column">
              <wp:posOffset>4700905</wp:posOffset>
            </wp:positionH>
            <wp:positionV relativeFrom="paragraph">
              <wp:posOffset>157480</wp:posOffset>
            </wp:positionV>
            <wp:extent cx="1613535" cy="2552700"/>
            <wp:effectExtent l="0" t="0" r="571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3535"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636F" w:rsidRPr="00A65F35" w:rsidRDefault="00A65F35" w:rsidP="00D3636F">
      <w:pPr>
        <w:spacing w:after="0" w:line="240" w:lineRule="auto"/>
        <w:rPr>
          <w:b/>
          <w:u w:val="single"/>
        </w:rPr>
      </w:pPr>
      <w:r w:rsidRPr="00A65F35">
        <w:rPr>
          <w:b/>
          <w:u w:val="single"/>
        </w:rPr>
        <w:t>Dangers/Risks/Problems:</w:t>
      </w:r>
    </w:p>
    <w:p w:rsidR="00A65F35" w:rsidRDefault="000A0200" w:rsidP="00D3636F">
      <w:pPr>
        <w:spacing w:after="0" w:line="240" w:lineRule="auto"/>
      </w:pPr>
      <w:r>
        <w:t xml:space="preserve">According to </w:t>
      </w:r>
      <w:r w:rsidR="00A157D3">
        <w:t xml:space="preserve">the Occupational Safety and Health Administration, </w:t>
      </w:r>
      <w:r>
        <w:t>OSHA, “f</w:t>
      </w:r>
      <w:r w:rsidRPr="000A0200">
        <w:t>alls from portable ladders (step, straight, combination and extension) are one of the leading causes of occupational fatalities and injuries.</w:t>
      </w:r>
      <w:r>
        <w:t>”</w:t>
      </w:r>
      <w:r w:rsidR="0000593B">
        <w:t xml:space="preserve">  </w:t>
      </w:r>
      <w:r w:rsidR="00090E55">
        <w:t>F</w:t>
      </w:r>
      <w:r w:rsidR="00090E55" w:rsidRPr="00090E55">
        <w:t xml:space="preserve">alls from ladders make up nearly a third of </w:t>
      </w:r>
      <w:r w:rsidR="00090E55">
        <w:t xml:space="preserve">construction </w:t>
      </w:r>
      <w:r w:rsidR="00090E55" w:rsidRPr="00090E55">
        <w:t xml:space="preserve">deaths. </w:t>
      </w:r>
      <w:r w:rsidR="00090E55">
        <w:t xml:space="preserve"> </w:t>
      </w:r>
      <w:r w:rsidR="00090E55" w:rsidRPr="00090E55">
        <w:t xml:space="preserve">These deaths </w:t>
      </w:r>
      <w:r w:rsidR="00090E55">
        <w:t>and injuries are preventable and f</w:t>
      </w:r>
      <w:r w:rsidR="00090E55" w:rsidRPr="00090E55">
        <w:t>alls can be prevented by following safe work practices</w:t>
      </w:r>
      <w:r w:rsidR="00090E55">
        <w:t xml:space="preserve">.  </w:t>
      </w:r>
      <w:r w:rsidR="0000593B">
        <w:t xml:space="preserve">In public works, we are often employing ladders from less stable, </w:t>
      </w:r>
      <w:proofErr w:type="spellStart"/>
      <w:r w:rsidR="0000593B">
        <w:t>unlevel</w:t>
      </w:r>
      <w:proofErr w:type="spellEnd"/>
      <w:r w:rsidR="0000593B">
        <w:t xml:space="preserve"> areas, along with other challenges, and good safety practices are essential.  </w:t>
      </w:r>
    </w:p>
    <w:p w:rsidR="000D26DF" w:rsidRDefault="000D26DF" w:rsidP="00D3636F">
      <w:pPr>
        <w:spacing w:after="0" w:line="240" w:lineRule="auto"/>
      </w:pPr>
    </w:p>
    <w:p w:rsidR="00D3636F" w:rsidRPr="00EC1C8C" w:rsidRDefault="00EC1C8C" w:rsidP="00D3636F">
      <w:pPr>
        <w:spacing w:after="0" w:line="240" w:lineRule="auto"/>
        <w:rPr>
          <w:b/>
          <w:u w:val="single"/>
        </w:rPr>
      </w:pPr>
      <w:r w:rsidRPr="00EC1C8C">
        <w:rPr>
          <w:b/>
          <w:u w:val="single"/>
        </w:rPr>
        <w:t>Considerations to Mitigate Risk:</w:t>
      </w:r>
    </w:p>
    <w:p w:rsidR="002E7CEB" w:rsidRDefault="002E7CEB" w:rsidP="002E7CEB">
      <w:pPr>
        <w:pStyle w:val="ListParagraph"/>
        <w:numPr>
          <w:ilvl w:val="0"/>
          <w:numId w:val="1"/>
        </w:numPr>
        <w:spacing w:after="0" w:line="240" w:lineRule="auto"/>
      </w:pPr>
      <w:r>
        <w:t xml:space="preserve">Read the labels on the ladder – they will tell you a great deal about the ladder, </w:t>
      </w:r>
      <w:proofErr w:type="spellStart"/>
      <w:r>
        <w:t>its</w:t>
      </w:r>
      <w:proofErr w:type="spellEnd"/>
      <w:r>
        <w:t xml:space="preserve"> appropriate uses, and warnings you should heed.</w:t>
      </w:r>
    </w:p>
    <w:p w:rsidR="002E7CEB" w:rsidRDefault="002E7CEB" w:rsidP="002E7CEB">
      <w:pPr>
        <w:pStyle w:val="ListParagraph"/>
        <w:numPr>
          <w:ilvl w:val="0"/>
          <w:numId w:val="1"/>
        </w:numPr>
        <w:spacing w:after="0" w:line="240" w:lineRule="auto"/>
      </w:pPr>
      <w:r>
        <w:t>Inspect the ladder for each use.  If it is damaged, don’t take the chance.</w:t>
      </w:r>
    </w:p>
    <w:p w:rsidR="002E7CEB" w:rsidRDefault="002E7CEB" w:rsidP="002E7CEB">
      <w:pPr>
        <w:pStyle w:val="ListParagraph"/>
        <w:numPr>
          <w:ilvl w:val="0"/>
          <w:numId w:val="1"/>
        </w:numPr>
        <w:spacing w:after="0" w:line="240" w:lineRule="auto"/>
      </w:pPr>
      <w:r>
        <w:t xml:space="preserve">If you </w:t>
      </w:r>
      <w:r>
        <w:t xml:space="preserve">are fatigued, </w:t>
      </w:r>
      <w:r>
        <w:t xml:space="preserve">dizzy, or are </w:t>
      </w:r>
      <w:r w:rsidR="006E5981">
        <w:t xml:space="preserve">have </w:t>
      </w:r>
      <w:r>
        <w:t>balance</w:t>
      </w:r>
      <w:r w:rsidR="006E5981">
        <w:t xml:space="preserve"> problems</w:t>
      </w:r>
      <w:r>
        <w:t xml:space="preserve">, </w:t>
      </w:r>
      <w:r w:rsidR="006E5981">
        <w:t xml:space="preserve">avoid </w:t>
      </w:r>
      <w:r>
        <w:t>ladder</w:t>
      </w:r>
      <w:r w:rsidR="006E5981">
        <w:t>s</w:t>
      </w:r>
      <w:r>
        <w:t>.</w:t>
      </w:r>
    </w:p>
    <w:p w:rsidR="002E7CEB" w:rsidRDefault="006E5981" w:rsidP="002E7CEB">
      <w:pPr>
        <w:pStyle w:val="ListParagraph"/>
        <w:numPr>
          <w:ilvl w:val="0"/>
          <w:numId w:val="1"/>
        </w:numPr>
        <w:spacing w:after="0" w:line="240" w:lineRule="auto"/>
      </w:pPr>
      <w:r>
        <w:t xml:space="preserve">Avoid </w:t>
      </w:r>
      <w:r w:rsidR="002E7CEB">
        <w:t>ladders in high winds or storms.</w:t>
      </w:r>
    </w:p>
    <w:p w:rsidR="00EC1C8C" w:rsidRDefault="00B75CB2" w:rsidP="00EC1C8C">
      <w:pPr>
        <w:pStyle w:val="ListParagraph"/>
        <w:numPr>
          <w:ilvl w:val="0"/>
          <w:numId w:val="1"/>
        </w:numPr>
        <w:spacing w:after="0" w:line="240" w:lineRule="auto"/>
      </w:pPr>
      <w:r>
        <w:rPr>
          <w:noProof/>
        </w:rPr>
        <w:drawing>
          <wp:anchor distT="0" distB="0" distL="114300" distR="114300" simplePos="0" relativeHeight="251695104" behindDoc="0" locked="0" layoutInCell="1" allowOverlap="1" wp14:anchorId="530C80AD" wp14:editId="21B15048">
            <wp:simplePos x="0" y="0"/>
            <wp:positionH relativeFrom="margin">
              <wp:posOffset>4705350</wp:posOffset>
            </wp:positionH>
            <wp:positionV relativeFrom="margin">
              <wp:posOffset>3318510</wp:posOffset>
            </wp:positionV>
            <wp:extent cx="1604010" cy="1762125"/>
            <wp:effectExtent l="0" t="0" r="0"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401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1C8C">
        <w:t xml:space="preserve">Choose the right ladder material.  </w:t>
      </w:r>
    </w:p>
    <w:p w:rsidR="000A0200" w:rsidRDefault="000A0200" w:rsidP="00EC1C8C">
      <w:pPr>
        <w:pStyle w:val="ListParagraph"/>
        <w:numPr>
          <w:ilvl w:val="1"/>
          <w:numId w:val="1"/>
        </w:numPr>
        <w:spacing w:after="0" w:line="240" w:lineRule="auto"/>
      </w:pPr>
      <w:r>
        <w:t>Ladders are generally constructed of one of three materials – wood, aluminum, or fiberglass.</w:t>
      </w:r>
    </w:p>
    <w:p w:rsidR="00EC1C8C" w:rsidRDefault="00EC1C8C" w:rsidP="00EC1C8C">
      <w:pPr>
        <w:pStyle w:val="ListParagraph"/>
        <w:numPr>
          <w:ilvl w:val="1"/>
          <w:numId w:val="1"/>
        </w:numPr>
        <w:spacing w:after="0" w:line="240" w:lineRule="auto"/>
      </w:pPr>
      <w:r>
        <w:t xml:space="preserve">Aluminum is the lightest material, but if you are working near power lines of any voltage, </w:t>
      </w:r>
      <w:proofErr w:type="gramStart"/>
      <w:r>
        <w:t>remember</w:t>
      </w:r>
      <w:proofErr w:type="gramEnd"/>
      <w:r>
        <w:t xml:space="preserve"> that aluminum is conductive and you run the risk of electrocution.  </w:t>
      </w:r>
    </w:p>
    <w:p w:rsidR="0000593B" w:rsidRDefault="006B1D52" w:rsidP="0000593B">
      <w:pPr>
        <w:pStyle w:val="ListParagraph"/>
        <w:numPr>
          <w:ilvl w:val="0"/>
          <w:numId w:val="1"/>
        </w:numPr>
        <w:spacing w:after="0" w:line="240" w:lineRule="auto"/>
      </w:pPr>
      <w:r>
        <w:rPr>
          <w:noProof/>
        </w:rPr>
        <w:drawing>
          <wp:anchor distT="0" distB="0" distL="0" distR="0" simplePos="0" relativeHeight="251687936" behindDoc="0" locked="0" layoutInCell="1" allowOverlap="0" wp14:anchorId="286972B0" wp14:editId="7061910B">
            <wp:simplePos x="0" y="0"/>
            <wp:positionH relativeFrom="margin">
              <wp:align>right</wp:align>
            </wp:positionH>
            <wp:positionV relativeFrom="margin">
              <wp:align>bottom</wp:align>
            </wp:positionV>
            <wp:extent cx="1409700" cy="2552700"/>
            <wp:effectExtent l="0" t="0" r="0" b="0"/>
            <wp:wrapSquare wrapText="bothSides"/>
            <wp:docPr id="12" name="Picture 12" descr="https://www.osha.gov/Publications/images/portable_ladder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sha.gov/Publications/images/portable_ladder_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593B">
        <w:t xml:space="preserve">Choose the right duty rating for you, your task, and your tools and materials.  </w:t>
      </w:r>
    </w:p>
    <w:p w:rsidR="00EC1C8C" w:rsidRDefault="00EC1C8C" w:rsidP="00EC1C8C">
      <w:pPr>
        <w:pStyle w:val="ListParagraph"/>
        <w:numPr>
          <w:ilvl w:val="0"/>
          <w:numId w:val="1"/>
        </w:numPr>
        <w:spacing w:after="0" w:line="240" w:lineRule="auto"/>
      </w:pPr>
      <w:r>
        <w:t>Choose the right length.</w:t>
      </w:r>
    </w:p>
    <w:p w:rsidR="00EC1C8C" w:rsidRDefault="00EC1C8C" w:rsidP="00EC1C8C">
      <w:pPr>
        <w:pStyle w:val="ListParagraph"/>
        <w:numPr>
          <w:ilvl w:val="1"/>
          <w:numId w:val="1"/>
        </w:numPr>
        <w:spacing w:after="0" w:line="240" w:lineRule="auto"/>
      </w:pPr>
      <w:r>
        <w:t xml:space="preserve">A ladder can be too short, but it can also be </w:t>
      </w:r>
      <w:r w:rsidRPr="00EC1C8C">
        <w:rPr>
          <w:u w:val="single"/>
        </w:rPr>
        <w:t>too long</w:t>
      </w:r>
      <w:r>
        <w:t xml:space="preserve">.  </w:t>
      </w:r>
    </w:p>
    <w:p w:rsidR="00EC1C8C" w:rsidRDefault="00EC1C8C" w:rsidP="00EC1C8C">
      <w:pPr>
        <w:pStyle w:val="ListParagraph"/>
        <w:numPr>
          <w:ilvl w:val="1"/>
          <w:numId w:val="1"/>
        </w:numPr>
        <w:spacing w:after="0" w:line="240" w:lineRule="auto"/>
      </w:pPr>
      <w:r>
        <w:t>With a s</w:t>
      </w:r>
      <w:r w:rsidRPr="00EC1C8C">
        <w:t xml:space="preserve">tep </w:t>
      </w:r>
      <w:r>
        <w:t>l</w:t>
      </w:r>
      <w:r w:rsidRPr="00EC1C8C">
        <w:t xml:space="preserve">adder, standing on the top cap or the step below the top cap is </w:t>
      </w:r>
      <w:r>
        <w:t xml:space="preserve">unsafe </w:t>
      </w:r>
      <w:r w:rsidRPr="00EC1C8C">
        <w:t xml:space="preserve">due to the likelihood of losing your balance. </w:t>
      </w:r>
    </w:p>
    <w:p w:rsidR="00EC1C8C" w:rsidRDefault="00EC1C8C" w:rsidP="00EC1C8C">
      <w:pPr>
        <w:pStyle w:val="ListParagraph"/>
        <w:numPr>
          <w:ilvl w:val="1"/>
          <w:numId w:val="1"/>
        </w:numPr>
        <w:spacing w:after="0" w:line="240" w:lineRule="auto"/>
      </w:pPr>
      <w:r>
        <w:t xml:space="preserve">With </w:t>
      </w:r>
      <w:r w:rsidRPr="00EC1C8C">
        <w:t xml:space="preserve">an </w:t>
      </w:r>
      <w:r>
        <w:t>e</w:t>
      </w:r>
      <w:r w:rsidRPr="00EC1C8C">
        <w:t xml:space="preserve">xtension </w:t>
      </w:r>
      <w:r>
        <w:t>l</w:t>
      </w:r>
      <w:r w:rsidRPr="00EC1C8C">
        <w:t>adder, the top three rungs are not for climbing.</w:t>
      </w:r>
    </w:p>
    <w:p w:rsidR="00EC1C8C" w:rsidRDefault="00EC1C8C" w:rsidP="00EC1C8C">
      <w:pPr>
        <w:pStyle w:val="ListParagraph"/>
        <w:numPr>
          <w:ilvl w:val="1"/>
          <w:numId w:val="1"/>
        </w:numPr>
        <w:spacing w:after="0" w:line="240" w:lineRule="auto"/>
      </w:pPr>
      <w:r w:rsidRPr="00EC1C8C">
        <w:t xml:space="preserve">A </w:t>
      </w:r>
      <w:r>
        <w:t>l</w:t>
      </w:r>
      <w:r w:rsidRPr="00EC1C8C">
        <w:t>adder is too long</w:t>
      </w:r>
      <w:r>
        <w:t xml:space="preserve"> </w:t>
      </w:r>
      <w:r w:rsidRPr="00EC1C8C">
        <w:t xml:space="preserve">if </w:t>
      </w:r>
      <w:r>
        <w:t xml:space="preserve">the </w:t>
      </w:r>
      <w:r w:rsidRPr="00EC1C8C">
        <w:t xml:space="preserve">ceiling height </w:t>
      </w:r>
      <w:r>
        <w:t xml:space="preserve">does not allow it to be </w:t>
      </w:r>
      <w:r w:rsidRPr="00EC1C8C">
        <w:t xml:space="preserve">set-up at the proper angle. </w:t>
      </w:r>
    </w:p>
    <w:p w:rsidR="00EC1C8C" w:rsidRDefault="00010096" w:rsidP="00010096">
      <w:pPr>
        <w:pStyle w:val="ListParagraph"/>
        <w:numPr>
          <w:ilvl w:val="1"/>
          <w:numId w:val="1"/>
        </w:numPr>
        <w:spacing w:after="0" w:line="240" w:lineRule="auto"/>
      </w:pPr>
      <w:r w:rsidRPr="00010096">
        <w:t xml:space="preserve">An extension or straight ladder must extend at least 3 feet above the point of </w:t>
      </w:r>
      <w:proofErr w:type="gramStart"/>
      <w:r w:rsidRPr="00010096">
        <w:t xml:space="preserve">support </w:t>
      </w:r>
      <w:r>
        <w:t>.</w:t>
      </w:r>
      <w:proofErr w:type="gramEnd"/>
      <w:r>
        <w:t xml:space="preserve">  However, the portion above the point of contact can act as a lever to destabilize the footing, so care must be taken with dismounting the ladder onto the elevated surface and your feet should not be placed on rungs above the point of support.  </w:t>
      </w:r>
    </w:p>
    <w:p w:rsidR="00194167" w:rsidRDefault="00EC1C8C" w:rsidP="00B86E5A">
      <w:pPr>
        <w:pStyle w:val="ListParagraph"/>
        <w:numPr>
          <w:ilvl w:val="1"/>
          <w:numId w:val="1"/>
        </w:numPr>
        <w:spacing w:after="0" w:line="240" w:lineRule="auto"/>
      </w:pPr>
      <w:r>
        <w:t>Check the Duty Rating of the ladder</w:t>
      </w:r>
      <w:r w:rsidR="00194167">
        <w:t xml:space="preserve">.  The weight consists of the </w:t>
      </w:r>
      <w:r w:rsidR="00194167" w:rsidRPr="00194167">
        <w:rPr>
          <w:u w:val="single"/>
        </w:rPr>
        <w:t>total</w:t>
      </w:r>
      <w:r w:rsidR="00194167">
        <w:t xml:space="preserve"> of your weight, the weight of your clothing and protective equipment, and the weight of tools and supplies that you carry or are on the ladder. </w:t>
      </w:r>
    </w:p>
    <w:p w:rsidR="00EC1C8C" w:rsidRDefault="00EC1C8C" w:rsidP="00EC1C8C">
      <w:pPr>
        <w:pStyle w:val="ListParagraph"/>
        <w:numPr>
          <w:ilvl w:val="0"/>
          <w:numId w:val="1"/>
        </w:numPr>
        <w:spacing w:after="0" w:line="240" w:lineRule="auto"/>
      </w:pPr>
      <w:r>
        <w:t>Proper footing.</w:t>
      </w:r>
      <w:r w:rsidR="00010096">
        <w:t xml:space="preserve">  </w:t>
      </w:r>
      <w:r w:rsidR="00010096">
        <w:t>Use a ladder only on stable and level surface</w:t>
      </w:r>
      <w:r w:rsidR="00010096">
        <w:t>s</w:t>
      </w:r>
      <w:r w:rsidR="00010096">
        <w:t xml:space="preserve">, unless it has been secured (top or bottom). </w:t>
      </w:r>
      <w:r w:rsidR="00010096">
        <w:t xml:space="preserve"> </w:t>
      </w:r>
      <w:r w:rsidR="00010096">
        <w:t xml:space="preserve">Do not place a ladder on unstable bases to obtain additional height. </w:t>
      </w:r>
      <w:r w:rsidR="00010096">
        <w:t xml:space="preserve"> </w:t>
      </w:r>
      <w:r w:rsidR="00010096">
        <w:t xml:space="preserve">Do not move or shift a ladder while a person or equipment is on the ladder. </w:t>
      </w:r>
    </w:p>
    <w:p w:rsidR="00A16275" w:rsidRDefault="00A16275" w:rsidP="00A16275">
      <w:pPr>
        <w:pStyle w:val="ListParagraph"/>
        <w:numPr>
          <w:ilvl w:val="0"/>
          <w:numId w:val="1"/>
        </w:numPr>
        <w:spacing w:after="0" w:line="240" w:lineRule="auto"/>
      </w:pPr>
      <w:r>
        <w:t xml:space="preserve">Ladders </w:t>
      </w:r>
      <w:r w:rsidRPr="00A16275">
        <w:t>can be displa</w:t>
      </w:r>
      <w:r>
        <w:t xml:space="preserve">ced by other work activities, so be mindful of the surroundings.  If in doubt of what activities, equipment, or personnel may be moving about, secure the ladder </w:t>
      </w:r>
      <w:r w:rsidRPr="00A16275">
        <w:t xml:space="preserve">to prevent displacement or </w:t>
      </w:r>
      <w:r>
        <w:t xml:space="preserve">erect </w:t>
      </w:r>
      <w:r w:rsidRPr="00A16275">
        <w:t xml:space="preserve">a barricade to </w:t>
      </w:r>
      <w:r w:rsidRPr="00A16275">
        <w:lastRenderedPageBreak/>
        <w:t>keep traffic away from the ladder.</w:t>
      </w:r>
      <w:r w:rsidR="006E5981">
        <w:t xml:space="preserve">  As a special case, be mindful not to place a ladder in front of a door that can be opened.  </w:t>
      </w:r>
    </w:p>
    <w:p w:rsidR="00010096" w:rsidRDefault="00C81E4F" w:rsidP="009E0503">
      <w:pPr>
        <w:pStyle w:val="ListParagraph"/>
        <w:numPr>
          <w:ilvl w:val="0"/>
          <w:numId w:val="1"/>
        </w:numPr>
        <w:spacing w:after="0" w:line="240" w:lineRule="auto"/>
      </w:pPr>
      <w:r>
        <w:t xml:space="preserve">The ladder should be angled such that the base is approximately one quarter of the working length from the object it is supported on (see </w:t>
      </w:r>
      <w:r w:rsidR="00B75CB2">
        <w:t>sketch</w:t>
      </w:r>
      <w:r>
        <w:t xml:space="preserve">).  </w:t>
      </w:r>
    </w:p>
    <w:p w:rsidR="00A16275" w:rsidRDefault="00A16275" w:rsidP="00A16275">
      <w:pPr>
        <w:pStyle w:val="ListParagraph"/>
        <w:numPr>
          <w:ilvl w:val="0"/>
          <w:numId w:val="1"/>
        </w:numPr>
        <w:spacing w:after="0" w:line="240" w:lineRule="auto"/>
      </w:pPr>
      <w:r w:rsidRPr="00A16275">
        <w:t xml:space="preserve">Be sure that all locks </w:t>
      </w:r>
      <w:r w:rsidR="00B86E5A">
        <w:t xml:space="preserve">and braces </w:t>
      </w:r>
      <w:r w:rsidRPr="00A16275">
        <w:t xml:space="preserve">are </w:t>
      </w:r>
      <w:r>
        <w:t>in place.</w:t>
      </w:r>
    </w:p>
    <w:p w:rsidR="0000593B" w:rsidRDefault="0000593B" w:rsidP="00EC1C8C">
      <w:pPr>
        <w:pStyle w:val="ListParagraph"/>
        <w:numPr>
          <w:ilvl w:val="0"/>
          <w:numId w:val="1"/>
        </w:numPr>
        <w:spacing w:after="0" w:line="240" w:lineRule="auto"/>
      </w:pPr>
      <w:r>
        <w:t>Watch out for overhead power lines, particularly with metal ladders, but in general.  While on a ladder, even a low voltage shock can cause you to lose your footing on the ladder and fall.</w:t>
      </w:r>
    </w:p>
    <w:p w:rsidR="00010096" w:rsidRDefault="00010096" w:rsidP="00010096">
      <w:pPr>
        <w:pStyle w:val="ListParagraph"/>
        <w:numPr>
          <w:ilvl w:val="0"/>
          <w:numId w:val="1"/>
        </w:numPr>
        <w:spacing w:after="0" w:line="240" w:lineRule="auto"/>
      </w:pPr>
      <w:r w:rsidRPr="00010096">
        <w:t xml:space="preserve">Always maintain a 3-point (two hands and a foot, or two feet and a hand) contact on the ladder when climbing. Keep your body near the middle of the step and always face the ladder while climbing (see </w:t>
      </w:r>
      <w:r w:rsidR="00B75CB2">
        <w:t>sketch</w:t>
      </w:r>
      <w:bookmarkStart w:id="0" w:name="_GoBack"/>
      <w:bookmarkEnd w:id="0"/>
      <w:r w:rsidRPr="00010096">
        <w:t>).</w:t>
      </w:r>
      <w:r w:rsidR="00090E55">
        <w:t xml:space="preserve">  C</w:t>
      </w:r>
      <w:r w:rsidR="00090E55">
        <w:t xml:space="preserve">limb slowly and deliberately </w:t>
      </w:r>
      <w:r w:rsidR="00090E55">
        <w:t xml:space="preserve">and avoid sudden movements.  </w:t>
      </w:r>
    </w:p>
    <w:p w:rsidR="00090E55" w:rsidRDefault="006E5981" w:rsidP="00090E55">
      <w:pPr>
        <w:pStyle w:val="ListParagraph"/>
        <w:numPr>
          <w:ilvl w:val="0"/>
          <w:numId w:val="1"/>
        </w:numPr>
        <w:spacing w:after="0" w:line="240" w:lineRule="auto"/>
      </w:pPr>
      <w:r>
        <w:t xml:space="preserve">Wear slip resistant </w:t>
      </w:r>
      <w:r w:rsidR="00090E55">
        <w:t>boots/</w:t>
      </w:r>
      <w:r w:rsidR="00090E55">
        <w:t xml:space="preserve">shoes </w:t>
      </w:r>
      <w:r w:rsidR="00090E55">
        <w:t xml:space="preserve">and clean </w:t>
      </w:r>
      <w:r w:rsidR="00090E55">
        <w:t>the soles to maximize traction</w:t>
      </w:r>
      <w:r w:rsidR="00090E55">
        <w:t>.</w:t>
      </w:r>
    </w:p>
    <w:p w:rsidR="00090E55" w:rsidRDefault="00FC7909" w:rsidP="00090E55">
      <w:pPr>
        <w:pStyle w:val="ListParagraph"/>
        <w:numPr>
          <w:ilvl w:val="0"/>
          <w:numId w:val="1"/>
        </w:numPr>
        <w:spacing w:after="0" w:line="240" w:lineRule="auto"/>
      </w:pPr>
      <w:r>
        <w:rPr>
          <w:noProof/>
        </w:rPr>
        <mc:AlternateContent>
          <mc:Choice Requires="wps">
            <w:drawing>
              <wp:anchor distT="0" distB="0" distL="114300" distR="114300" simplePos="0" relativeHeight="251676672" behindDoc="0" locked="0" layoutInCell="0" allowOverlap="1" wp14:anchorId="199CC975" wp14:editId="2EE94E3E">
                <wp:simplePos x="0" y="0"/>
                <wp:positionH relativeFrom="margin">
                  <wp:align>right</wp:align>
                </wp:positionH>
                <wp:positionV relativeFrom="margin">
                  <wp:align>top</wp:align>
                </wp:positionV>
                <wp:extent cx="2905125" cy="2466975"/>
                <wp:effectExtent l="57150" t="38100" r="85725" b="104775"/>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46697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194167" w:rsidRDefault="00194167" w:rsidP="0000593B">
                            <w:pPr>
                              <w:pBdr>
                                <w:top w:val="thinThickSmallGap" w:sz="36" w:space="0" w:color="622423" w:themeColor="accent2" w:themeShade="7F"/>
                                <w:bottom w:val="thickThinSmallGap" w:sz="36" w:space="0" w:color="622423" w:themeColor="accent2" w:themeShade="7F"/>
                              </w:pBdr>
                              <w:spacing w:after="0" w:line="240" w:lineRule="auto"/>
                              <w:rPr>
                                <w:rFonts w:asciiTheme="majorHAnsi" w:eastAsiaTheme="majorEastAsia" w:hAnsiTheme="majorHAnsi" w:cstheme="majorBidi"/>
                                <w:i/>
                                <w:iCs/>
                                <w:sz w:val="8"/>
                                <w:szCs w:val="20"/>
                              </w:rPr>
                            </w:pPr>
                          </w:p>
                          <w:p w:rsidR="00194167" w:rsidRPr="00FC7909" w:rsidRDefault="00194167" w:rsidP="0000593B">
                            <w:pPr>
                              <w:pBdr>
                                <w:top w:val="thinThickSmallGap" w:sz="36" w:space="0" w:color="622423" w:themeColor="accent2" w:themeShade="7F"/>
                                <w:bottom w:val="thickThinSmallGap" w:sz="36" w:space="0" w:color="622423" w:themeColor="accent2" w:themeShade="7F"/>
                              </w:pBdr>
                              <w:spacing w:after="0" w:line="240" w:lineRule="auto"/>
                              <w:rPr>
                                <w:rFonts w:asciiTheme="majorHAnsi" w:eastAsiaTheme="majorEastAsia" w:hAnsiTheme="majorHAnsi" w:cstheme="majorBidi"/>
                                <w:i/>
                                <w:iCs/>
                                <w:sz w:val="18"/>
                                <w:szCs w:val="20"/>
                              </w:rPr>
                            </w:pPr>
                            <w:r w:rsidRPr="00FC7909">
                              <w:rPr>
                                <w:rFonts w:asciiTheme="majorHAnsi" w:eastAsiaTheme="majorEastAsia" w:hAnsiTheme="majorHAnsi" w:cstheme="majorBidi"/>
                                <w:i/>
                                <w:iCs/>
                                <w:sz w:val="18"/>
                                <w:szCs w:val="20"/>
                              </w:rPr>
                              <w:t>The five Duty Ratings for ladders:</w:t>
                            </w:r>
                          </w:p>
                          <w:p w:rsidR="00194167" w:rsidRPr="00FC7909" w:rsidRDefault="00194167" w:rsidP="0000593B">
                            <w:pPr>
                              <w:pBdr>
                                <w:top w:val="thinThickSmallGap" w:sz="36" w:space="0" w:color="622423" w:themeColor="accent2" w:themeShade="7F"/>
                                <w:bottom w:val="thickThinSmallGap" w:sz="36" w:space="0" w:color="622423" w:themeColor="accent2" w:themeShade="7F"/>
                              </w:pBdr>
                              <w:spacing w:after="0" w:line="240" w:lineRule="auto"/>
                              <w:rPr>
                                <w:rFonts w:asciiTheme="majorHAnsi" w:eastAsiaTheme="majorEastAsia" w:hAnsiTheme="majorHAnsi" w:cstheme="majorBidi"/>
                                <w:i/>
                                <w:iCs/>
                                <w:sz w:val="18"/>
                                <w:szCs w:val="20"/>
                              </w:rPr>
                            </w:pPr>
                          </w:p>
                          <w:p w:rsidR="00194167" w:rsidRPr="00FC7909" w:rsidRDefault="00194167" w:rsidP="0000593B">
                            <w:pPr>
                              <w:pBdr>
                                <w:top w:val="thinThickSmallGap" w:sz="36" w:space="0" w:color="622423" w:themeColor="accent2" w:themeShade="7F"/>
                                <w:bottom w:val="thickThinSmallGap" w:sz="36" w:space="0" w:color="622423" w:themeColor="accent2" w:themeShade="7F"/>
                              </w:pBdr>
                              <w:spacing w:after="0" w:line="240" w:lineRule="auto"/>
                              <w:rPr>
                                <w:rFonts w:asciiTheme="majorHAnsi" w:eastAsiaTheme="majorEastAsia" w:hAnsiTheme="majorHAnsi" w:cstheme="majorBidi"/>
                                <w:i/>
                                <w:iCs/>
                                <w:sz w:val="18"/>
                                <w:szCs w:val="20"/>
                              </w:rPr>
                            </w:pPr>
                            <w:r w:rsidRPr="00FC7909">
                              <w:rPr>
                                <w:rFonts w:asciiTheme="majorHAnsi" w:eastAsiaTheme="majorEastAsia" w:hAnsiTheme="majorHAnsi" w:cstheme="majorBidi"/>
                                <w:i/>
                                <w:iCs/>
                                <w:sz w:val="18"/>
                                <w:szCs w:val="20"/>
                              </w:rPr>
                              <w:t>Type IAA (Extra Heavy Duty)</w:t>
                            </w:r>
                            <w:r w:rsidR="00FC7909">
                              <w:rPr>
                                <w:rFonts w:asciiTheme="majorHAnsi" w:eastAsiaTheme="majorEastAsia" w:hAnsiTheme="majorHAnsi" w:cstheme="majorBidi"/>
                                <w:i/>
                                <w:iCs/>
                                <w:sz w:val="18"/>
                                <w:szCs w:val="20"/>
                              </w:rPr>
                              <w:tab/>
                            </w:r>
                            <w:r w:rsidR="00FC7909">
                              <w:rPr>
                                <w:rFonts w:asciiTheme="majorHAnsi" w:eastAsiaTheme="majorEastAsia" w:hAnsiTheme="majorHAnsi" w:cstheme="majorBidi"/>
                                <w:i/>
                                <w:iCs/>
                                <w:sz w:val="18"/>
                                <w:szCs w:val="20"/>
                              </w:rPr>
                              <w:tab/>
                            </w:r>
                            <w:r w:rsidR="00FC7909" w:rsidRPr="00FC7909">
                              <w:rPr>
                                <w:rFonts w:asciiTheme="majorHAnsi" w:eastAsiaTheme="majorEastAsia" w:hAnsiTheme="majorHAnsi" w:cstheme="majorBidi"/>
                                <w:i/>
                                <w:iCs/>
                                <w:sz w:val="18"/>
                                <w:szCs w:val="20"/>
                              </w:rPr>
                              <w:t xml:space="preserve"> </w:t>
                            </w:r>
                            <w:r w:rsidRPr="00FC7909">
                              <w:rPr>
                                <w:rFonts w:asciiTheme="majorHAnsi" w:eastAsiaTheme="majorEastAsia" w:hAnsiTheme="majorHAnsi" w:cstheme="majorBidi"/>
                                <w:i/>
                                <w:iCs/>
                                <w:sz w:val="18"/>
                                <w:szCs w:val="20"/>
                              </w:rPr>
                              <w:t xml:space="preserve">375 pounds </w:t>
                            </w:r>
                          </w:p>
                          <w:p w:rsidR="00194167" w:rsidRPr="00FC7909" w:rsidRDefault="00194167" w:rsidP="0000593B">
                            <w:pPr>
                              <w:pBdr>
                                <w:top w:val="thinThickSmallGap" w:sz="36" w:space="0" w:color="622423" w:themeColor="accent2" w:themeShade="7F"/>
                                <w:bottom w:val="thickThinSmallGap" w:sz="36" w:space="0" w:color="622423" w:themeColor="accent2" w:themeShade="7F"/>
                              </w:pBdr>
                              <w:spacing w:after="0" w:line="240" w:lineRule="auto"/>
                              <w:rPr>
                                <w:rFonts w:asciiTheme="majorHAnsi" w:eastAsiaTheme="majorEastAsia" w:hAnsiTheme="majorHAnsi" w:cstheme="majorBidi"/>
                                <w:i/>
                                <w:iCs/>
                                <w:sz w:val="18"/>
                                <w:szCs w:val="20"/>
                              </w:rPr>
                            </w:pPr>
                            <w:r w:rsidRPr="00FC7909">
                              <w:rPr>
                                <w:rFonts w:asciiTheme="majorHAnsi" w:eastAsiaTheme="majorEastAsia" w:hAnsiTheme="majorHAnsi" w:cstheme="majorBidi"/>
                                <w:i/>
                                <w:iCs/>
                                <w:sz w:val="18"/>
                                <w:szCs w:val="20"/>
                              </w:rPr>
                              <w:t xml:space="preserve">Type IA (Extra Heavy Duty) </w:t>
                            </w:r>
                            <w:r w:rsidR="00FC7909">
                              <w:rPr>
                                <w:rFonts w:asciiTheme="majorHAnsi" w:eastAsiaTheme="majorEastAsia" w:hAnsiTheme="majorHAnsi" w:cstheme="majorBidi"/>
                                <w:i/>
                                <w:iCs/>
                                <w:sz w:val="18"/>
                                <w:szCs w:val="20"/>
                              </w:rPr>
                              <w:tab/>
                            </w:r>
                            <w:r w:rsidR="00FC7909">
                              <w:rPr>
                                <w:rFonts w:asciiTheme="majorHAnsi" w:eastAsiaTheme="majorEastAsia" w:hAnsiTheme="majorHAnsi" w:cstheme="majorBidi"/>
                                <w:i/>
                                <w:iCs/>
                                <w:sz w:val="18"/>
                                <w:szCs w:val="20"/>
                              </w:rPr>
                              <w:tab/>
                            </w:r>
                            <w:r w:rsidRPr="00FC7909">
                              <w:rPr>
                                <w:rFonts w:asciiTheme="majorHAnsi" w:eastAsiaTheme="majorEastAsia" w:hAnsiTheme="majorHAnsi" w:cstheme="majorBidi"/>
                                <w:i/>
                                <w:iCs/>
                                <w:sz w:val="18"/>
                                <w:szCs w:val="20"/>
                              </w:rPr>
                              <w:t xml:space="preserve">300 pounds </w:t>
                            </w:r>
                          </w:p>
                          <w:p w:rsidR="00194167" w:rsidRPr="00FC7909" w:rsidRDefault="00194167" w:rsidP="0000593B">
                            <w:pPr>
                              <w:pBdr>
                                <w:top w:val="thinThickSmallGap" w:sz="36" w:space="0" w:color="622423" w:themeColor="accent2" w:themeShade="7F"/>
                                <w:bottom w:val="thickThinSmallGap" w:sz="36" w:space="0" w:color="622423" w:themeColor="accent2" w:themeShade="7F"/>
                              </w:pBdr>
                              <w:spacing w:after="0" w:line="240" w:lineRule="auto"/>
                              <w:rPr>
                                <w:rFonts w:asciiTheme="majorHAnsi" w:eastAsiaTheme="majorEastAsia" w:hAnsiTheme="majorHAnsi" w:cstheme="majorBidi"/>
                                <w:i/>
                                <w:iCs/>
                                <w:sz w:val="18"/>
                                <w:szCs w:val="20"/>
                              </w:rPr>
                            </w:pPr>
                            <w:r w:rsidRPr="00FC7909">
                              <w:rPr>
                                <w:rFonts w:asciiTheme="majorHAnsi" w:eastAsiaTheme="majorEastAsia" w:hAnsiTheme="majorHAnsi" w:cstheme="majorBidi"/>
                                <w:i/>
                                <w:iCs/>
                                <w:sz w:val="18"/>
                                <w:szCs w:val="20"/>
                              </w:rPr>
                              <w:t>Type I (Heavy Duty)</w:t>
                            </w:r>
                            <w:r w:rsidR="00FC7909">
                              <w:rPr>
                                <w:rFonts w:asciiTheme="majorHAnsi" w:eastAsiaTheme="majorEastAsia" w:hAnsiTheme="majorHAnsi" w:cstheme="majorBidi"/>
                                <w:i/>
                                <w:iCs/>
                                <w:sz w:val="18"/>
                                <w:szCs w:val="20"/>
                              </w:rPr>
                              <w:tab/>
                            </w:r>
                            <w:r w:rsidR="00FC7909">
                              <w:rPr>
                                <w:rFonts w:asciiTheme="majorHAnsi" w:eastAsiaTheme="majorEastAsia" w:hAnsiTheme="majorHAnsi" w:cstheme="majorBidi"/>
                                <w:i/>
                                <w:iCs/>
                                <w:sz w:val="18"/>
                                <w:szCs w:val="20"/>
                              </w:rPr>
                              <w:tab/>
                            </w:r>
                            <w:r w:rsidR="00FC7909" w:rsidRPr="00FC7909">
                              <w:rPr>
                                <w:rFonts w:asciiTheme="majorHAnsi" w:eastAsiaTheme="majorEastAsia" w:hAnsiTheme="majorHAnsi" w:cstheme="majorBidi"/>
                                <w:i/>
                                <w:iCs/>
                                <w:sz w:val="18"/>
                                <w:szCs w:val="20"/>
                              </w:rPr>
                              <w:t xml:space="preserve"> </w:t>
                            </w:r>
                            <w:r w:rsidRPr="00FC7909">
                              <w:rPr>
                                <w:rFonts w:asciiTheme="majorHAnsi" w:eastAsiaTheme="majorEastAsia" w:hAnsiTheme="majorHAnsi" w:cstheme="majorBidi"/>
                                <w:i/>
                                <w:iCs/>
                                <w:sz w:val="18"/>
                                <w:szCs w:val="20"/>
                              </w:rPr>
                              <w:t xml:space="preserve">250 pounds </w:t>
                            </w:r>
                          </w:p>
                          <w:p w:rsidR="00194167" w:rsidRPr="00FC7909" w:rsidRDefault="00194167" w:rsidP="0000593B">
                            <w:pPr>
                              <w:pBdr>
                                <w:top w:val="thinThickSmallGap" w:sz="36" w:space="0" w:color="622423" w:themeColor="accent2" w:themeShade="7F"/>
                                <w:bottom w:val="thickThinSmallGap" w:sz="36" w:space="0" w:color="622423" w:themeColor="accent2" w:themeShade="7F"/>
                              </w:pBdr>
                              <w:spacing w:after="0" w:line="240" w:lineRule="auto"/>
                              <w:rPr>
                                <w:rFonts w:asciiTheme="majorHAnsi" w:eastAsiaTheme="majorEastAsia" w:hAnsiTheme="majorHAnsi" w:cstheme="majorBidi"/>
                                <w:i/>
                                <w:iCs/>
                                <w:sz w:val="18"/>
                                <w:szCs w:val="20"/>
                              </w:rPr>
                            </w:pPr>
                            <w:r w:rsidRPr="00FC7909">
                              <w:rPr>
                                <w:rFonts w:asciiTheme="majorHAnsi" w:eastAsiaTheme="majorEastAsia" w:hAnsiTheme="majorHAnsi" w:cstheme="majorBidi"/>
                                <w:i/>
                                <w:iCs/>
                                <w:sz w:val="18"/>
                                <w:szCs w:val="20"/>
                              </w:rPr>
                              <w:t>Type II (Medium Duty)</w:t>
                            </w:r>
                            <w:r w:rsidR="00FC7909">
                              <w:rPr>
                                <w:rFonts w:asciiTheme="majorHAnsi" w:eastAsiaTheme="majorEastAsia" w:hAnsiTheme="majorHAnsi" w:cstheme="majorBidi"/>
                                <w:i/>
                                <w:iCs/>
                                <w:sz w:val="18"/>
                                <w:szCs w:val="20"/>
                              </w:rPr>
                              <w:tab/>
                            </w:r>
                            <w:r w:rsidR="00FC7909">
                              <w:rPr>
                                <w:rFonts w:asciiTheme="majorHAnsi" w:eastAsiaTheme="majorEastAsia" w:hAnsiTheme="majorHAnsi" w:cstheme="majorBidi"/>
                                <w:i/>
                                <w:iCs/>
                                <w:sz w:val="18"/>
                                <w:szCs w:val="20"/>
                              </w:rPr>
                              <w:tab/>
                            </w:r>
                            <w:r w:rsidR="00FC7909" w:rsidRPr="00FC7909">
                              <w:rPr>
                                <w:rFonts w:asciiTheme="majorHAnsi" w:eastAsiaTheme="majorEastAsia" w:hAnsiTheme="majorHAnsi" w:cstheme="majorBidi"/>
                                <w:i/>
                                <w:iCs/>
                                <w:sz w:val="18"/>
                                <w:szCs w:val="20"/>
                              </w:rPr>
                              <w:t xml:space="preserve"> </w:t>
                            </w:r>
                            <w:r w:rsidRPr="00FC7909">
                              <w:rPr>
                                <w:rFonts w:asciiTheme="majorHAnsi" w:eastAsiaTheme="majorEastAsia" w:hAnsiTheme="majorHAnsi" w:cstheme="majorBidi"/>
                                <w:i/>
                                <w:iCs/>
                                <w:sz w:val="18"/>
                                <w:szCs w:val="20"/>
                              </w:rPr>
                              <w:t xml:space="preserve">225 pounds </w:t>
                            </w:r>
                          </w:p>
                          <w:p w:rsidR="00194167" w:rsidRPr="00FC7909" w:rsidRDefault="00194167" w:rsidP="0000593B">
                            <w:pPr>
                              <w:pBdr>
                                <w:top w:val="thinThickSmallGap" w:sz="36" w:space="0" w:color="622423" w:themeColor="accent2" w:themeShade="7F"/>
                                <w:bottom w:val="thickThinSmallGap" w:sz="36" w:space="0" w:color="622423" w:themeColor="accent2" w:themeShade="7F"/>
                              </w:pBdr>
                              <w:spacing w:after="0" w:line="240" w:lineRule="auto"/>
                              <w:rPr>
                                <w:rFonts w:asciiTheme="majorHAnsi" w:eastAsiaTheme="majorEastAsia" w:hAnsiTheme="majorHAnsi" w:cstheme="majorBidi"/>
                                <w:i/>
                                <w:iCs/>
                                <w:sz w:val="18"/>
                                <w:szCs w:val="20"/>
                              </w:rPr>
                            </w:pPr>
                            <w:r w:rsidRPr="00FC7909">
                              <w:rPr>
                                <w:rFonts w:asciiTheme="majorHAnsi" w:eastAsiaTheme="majorEastAsia" w:hAnsiTheme="majorHAnsi" w:cstheme="majorBidi"/>
                                <w:i/>
                                <w:iCs/>
                                <w:sz w:val="18"/>
                                <w:szCs w:val="20"/>
                              </w:rPr>
                              <w:t>Type III (Light Duty)</w:t>
                            </w:r>
                            <w:r w:rsidR="00FC7909">
                              <w:rPr>
                                <w:rFonts w:asciiTheme="majorHAnsi" w:eastAsiaTheme="majorEastAsia" w:hAnsiTheme="majorHAnsi" w:cstheme="majorBidi"/>
                                <w:i/>
                                <w:iCs/>
                                <w:sz w:val="18"/>
                                <w:szCs w:val="20"/>
                              </w:rPr>
                              <w:tab/>
                            </w:r>
                            <w:r w:rsidR="00FC7909">
                              <w:rPr>
                                <w:rFonts w:asciiTheme="majorHAnsi" w:eastAsiaTheme="majorEastAsia" w:hAnsiTheme="majorHAnsi" w:cstheme="majorBidi"/>
                                <w:i/>
                                <w:iCs/>
                                <w:sz w:val="18"/>
                                <w:szCs w:val="20"/>
                              </w:rPr>
                              <w:tab/>
                            </w:r>
                            <w:r w:rsidR="00FC7909" w:rsidRPr="00FC7909">
                              <w:rPr>
                                <w:rFonts w:asciiTheme="majorHAnsi" w:eastAsiaTheme="majorEastAsia" w:hAnsiTheme="majorHAnsi" w:cstheme="majorBidi"/>
                                <w:i/>
                                <w:iCs/>
                                <w:sz w:val="18"/>
                                <w:szCs w:val="20"/>
                              </w:rPr>
                              <w:t xml:space="preserve"> </w:t>
                            </w:r>
                            <w:r w:rsidRPr="00FC7909">
                              <w:rPr>
                                <w:rFonts w:asciiTheme="majorHAnsi" w:eastAsiaTheme="majorEastAsia" w:hAnsiTheme="majorHAnsi" w:cstheme="majorBidi"/>
                                <w:i/>
                                <w:iCs/>
                                <w:sz w:val="18"/>
                                <w:szCs w:val="20"/>
                              </w:rPr>
                              <w:t>200 pounds</w:t>
                            </w:r>
                          </w:p>
                          <w:p w:rsidR="0000593B" w:rsidRPr="00FC7909" w:rsidRDefault="0000593B" w:rsidP="0000593B">
                            <w:pPr>
                              <w:pBdr>
                                <w:top w:val="thinThickSmallGap" w:sz="36" w:space="0" w:color="622423" w:themeColor="accent2" w:themeShade="7F"/>
                                <w:bottom w:val="thickThinSmallGap" w:sz="36" w:space="0" w:color="622423" w:themeColor="accent2" w:themeShade="7F"/>
                              </w:pBdr>
                              <w:spacing w:after="0" w:line="240" w:lineRule="auto"/>
                              <w:rPr>
                                <w:rFonts w:asciiTheme="majorHAnsi" w:eastAsiaTheme="majorEastAsia" w:hAnsiTheme="majorHAnsi" w:cstheme="majorBidi"/>
                                <w:i/>
                                <w:iCs/>
                                <w:sz w:val="18"/>
                                <w:szCs w:val="20"/>
                              </w:rPr>
                            </w:pPr>
                          </w:p>
                          <w:p w:rsidR="0000593B" w:rsidRPr="00FC7909" w:rsidRDefault="0000593B" w:rsidP="0000593B">
                            <w:pPr>
                              <w:pBdr>
                                <w:top w:val="thinThickSmallGap" w:sz="36" w:space="0" w:color="622423" w:themeColor="accent2" w:themeShade="7F"/>
                                <w:bottom w:val="thickThinSmallGap" w:sz="36" w:space="0" w:color="622423" w:themeColor="accent2" w:themeShade="7F"/>
                              </w:pBdr>
                              <w:spacing w:after="0" w:line="240" w:lineRule="auto"/>
                              <w:rPr>
                                <w:rFonts w:asciiTheme="majorHAnsi" w:eastAsiaTheme="majorEastAsia" w:hAnsiTheme="majorHAnsi" w:cstheme="majorBidi"/>
                                <w:i/>
                                <w:iCs/>
                                <w:sz w:val="18"/>
                                <w:szCs w:val="20"/>
                              </w:rPr>
                            </w:pPr>
                            <w:r w:rsidRPr="00FC7909">
                              <w:rPr>
                                <w:rFonts w:asciiTheme="majorHAnsi" w:eastAsiaTheme="majorEastAsia" w:hAnsiTheme="majorHAnsi" w:cstheme="majorBidi"/>
                                <w:i/>
                                <w:iCs/>
                                <w:sz w:val="18"/>
                                <w:szCs w:val="20"/>
                              </w:rPr>
                              <w:t>Weights include you, your clothing, your tools, and any materials carried by you or on the ladder.  Remember that if it is raining or snowing, your clothing may be quite a bit heavier than normal.</w:t>
                            </w:r>
                          </w:p>
                          <w:p w:rsidR="00194167" w:rsidRDefault="00194167" w:rsidP="0000593B">
                            <w:pPr>
                              <w:pBdr>
                                <w:top w:val="thinThickSmallGap" w:sz="36" w:space="0" w:color="622423" w:themeColor="accent2" w:themeShade="7F"/>
                                <w:bottom w:val="thickThinSmallGap" w:sz="36" w:space="0" w:color="622423" w:themeColor="accent2" w:themeShade="7F"/>
                              </w:pBdr>
                              <w:spacing w:after="0" w:line="240" w:lineRule="auto"/>
                              <w:rPr>
                                <w:rFonts w:asciiTheme="majorHAnsi" w:eastAsiaTheme="majorEastAsia" w:hAnsiTheme="majorHAnsi" w:cstheme="majorBidi"/>
                                <w:i/>
                                <w:iCs/>
                                <w:sz w:val="20"/>
                                <w:szCs w:val="20"/>
                              </w:rPr>
                            </w:pPr>
                          </w:p>
                          <w:p w:rsidR="0000593B" w:rsidRDefault="0000593B"/>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alt="Narrow horizontal" style="position:absolute;left:0;text-align:left;margin-left:177.55pt;margin-top:0;width:228.75pt;height:194.25pt;z-index:25167667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194167" w:rsidRDefault="00194167" w:rsidP="0000593B">
                      <w:pPr>
                        <w:pBdr>
                          <w:top w:val="thinThickSmallGap" w:sz="36" w:space="0" w:color="622423" w:themeColor="accent2" w:themeShade="7F"/>
                          <w:bottom w:val="thickThinSmallGap" w:sz="36" w:space="0" w:color="622423" w:themeColor="accent2" w:themeShade="7F"/>
                        </w:pBdr>
                        <w:spacing w:after="0" w:line="240" w:lineRule="auto"/>
                        <w:rPr>
                          <w:rFonts w:asciiTheme="majorHAnsi" w:eastAsiaTheme="majorEastAsia" w:hAnsiTheme="majorHAnsi" w:cstheme="majorBidi"/>
                          <w:i/>
                          <w:iCs/>
                          <w:sz w:val="8"/>
                          <w:szCs w:val="20"/>
                        </w:rPr>
                      </w:pPr>
                    </w:p>
                    <w:p w:rsidR="00194167" w:rsidRPr="00FC7909" w:rsidRDefault="00194167" w:rsidP="0000593B">
                      <w:pPr>
                        <w:pBdr>
                          <w:top w:val="thinThickSmallGap" w:sz="36" w:space="0" w:color="622423" w:themeColor="accent2" w:themeShade="7F"/>
                          <w:bottom w:val="thickThinSmallGap" w:sz="36" w:space="0" w:color="622423" w:themeColor="accent2" w:themeShade="7F"/>
                        </w:pBdr>
                        <w:spacing w:after="0" w:line="240" w:lineRule="auto"/>
                        <w:rPr>
                          <w:rFonts w:asciiTheme="majorHAnsi" w:eastAsiaTheme="majorEastAsia" w:hAnsiTheme="majorHAnsi" w:cstheme="majorBidi"/>
                          <w:i/>
                          <w:iCs/>
                          <w:sz w:val="18"/>
                          <w:szCs w:val="20"/>
                        </w:rPr>
                      </w:pPr>
                      <w:r w:rsidRPr="00FC7909">
                        <w:rPr>
                          <w:rFonts w:asciiTheme="majorHAnsi" w:eastAsiaTheme="majorEastAsia" w:hAnsiTheme="majorHAnsi" w:cstheme="majorBidi"/>
                          <w:i/>
                          <w:iCs/>
                          <w:sz w:val="18"/>
                          <w:szCs w:val="20"/>
                        </w:rPr>
                        <w:t>The five Duty Ratings for ladders:</w:t>
                      </w:r>
                    </w:p>
                    <w:p w:rsidR="00194167" w:rsidRPr="00FC7909" w:rsidRDefault="00194167" w:rsidP="0000593B">
                      <w:pPr>
                        <w:pBdr>
                          <w:top w:val="thinThickSmallGap" w:sz="36" w:space="0" w:color="622423" w:themeColor="accent2" w:themeShade="7F"/>
                          <w:bottom w:val="thickThinSmallGap" w:sz="36" w:space="0" w:color="622423" w:themeColor="accent2" w:themeShade="7F"/>
                        </w:pBdr>
                        <w:spacing w:after="0" w:line="240" w:lineRule="auto"/>
                        <w:rPr>
                          <w:rFonts w:asciiTheme="majorHAnsi" w:eastAsiaTheme="majorEastAsia" w:hAnsiTheme="majorHAnsi" w:cstheme="majorBidi"/>
                          <w:i/>
                          <w:iCs/>
                          <w:sz w:val="18"/>
                          <w:szCs w:val="20"/>
                        </w:rPr>
                      </w:pPr>
                    </w:p>
                    <w:p w:rsidR="00194167" w:rsidRPr="00FC7909" w:rsidRDefault="00194167" w:rsidP="0000593B">
                      <w:pPr>
                        <w:pBdr>
                          <w:top w:val="thinThickSmallGap" w:sz="36" w:space="0" w:color="622423" w:themeColor="accent2" w:themeShade="7F"/>
                          <w:bottom w:val="thickThinSmallGap" w:sz="36" w:space="0" w:color="622423" w:themeColor="accent2" w:themeShade="7F"/>
                        </w:pBdr>
                        <w:spacing w:after="0" w:line="240" w:lineRule="auto"/>
                        <w:rPr>
                          <w:rFonts w:asciiTheme="majorHAnsi" w:eastAsiaTheme="majorEastAsia" w:hAnsiTheme="majorHAnsi" w:cstheme="majorBidi"/>
                          <w:i/>
                          <w:iCs/>
                          <w:sz w:val="18"/>
                          <w:szCs w:val="20"/>
                        </w:rPr>
                      </w:pPr>
                      <w:r w:rsidRPr="00FC7909">
                        <w:rPr>
                          <w:rFonts w:asciiTheme="majorHAnsi" w:eastAsiaTheme="majorEastAsia" w:hAnsiTheme="majorHAnsi" w:cstheme="majorBidi"/>
                          <w:i/>
                          <w:iCs/>
                          <w:sz w:val="18"/>
                          <w:szCs w:val="20"/>
                        </w:rPr>
                        <w:t>Type IAA (Extra Heavy Duty)</w:t>
                      </w:r>
                      <w:r w:rsidR="00FC7909">
                        <w:rPr>
                          <w:rFonts w:asciiTheme="majorHAnsi" w:eastAsiaTheme="majorEastAsia" w:hAnsiTheme="majorHAnsi" w:cstheme="majorBidi"/>
                          <w:i/>
                          <w:iCs/>
                          <w:sz w:val="18"/>
                          <w:szCs w:val="20"/>
                        </w:rPr>
                        <w:tab/>
                      </w:r>
                      <w:r w:rsidR="00FC7909">
                        <w:rPr>
                          <w:rFonts w:asciiTheme="majorHAnsi" w:eastAsiaTheme="majorEastAsia" w:hAnsiTheme="majorHAnsi" w:cstheme="majorBidi"/>
                          <w:i/>
                          <w:iCs/>
                          <w:sz w:val="18"/>
                          <w:szCs w:val="20"/>
                        </w:rPr>
                        <w:tab/>
                      </w:r>
                      <w:r w:rsidR="00FC7909" w:rsidRPr="00FC7909">
                        <w:rPr>
                          <w:rFonts w:asciiTheme="majorHAnsi" w:eastAsiaTheme="majorEastAsia" w:hAnsiTheme="majorHAnsi" w:cstheme="majorBidi"/>
                          <w:i/>
                          <w:iCs/>
                          <w:sz w:val="18"/>
                          <w:szCs w:val="20"/>
                        </w:rPr>
                        <w:t xml:space="preserve"> </w:t>
                      </w:r>
                      <w:r w:rsidRPr="00FC7909">
                        <w:rPr>
                          <w:rFonts w:asciiTheme="majorHAnsi" w:eastAsiaTheme="majorEastAsia" w:hAnsiTheme="majorHAnsi" w:cstheme="majorBidi"/>
                          <w:i/>
                          <w:iCs/>
                          <w:sz w:val="18"/>
                          <w:szCs w:val="20"/>
                        </w:rPr>
                        <w:t xml:space="preserve">375 pounds </w:t>
                      </w:r>
                    </w:p>
                    <w:p w:rsidR="00194167" w:rsidRPr="00FC7909" w:rsidRDefault="00194167" w:rsidP="0000593B">
                      <w:pPr>
                        <w:pBdr>
                          <w:top w:val="thinThickSmallGap" w:sz="36" w:space="0" w:color="622423" w:themeColor="accent2" w:themeShade="7F"/>
                          <w:bottom w:val="thickThinSmallGap" w:sz="36" w:space="0" w:color="622423" w:themeColor="accent2" w:themeShade="7F"/>
                        </w:pBdr>
                        <w:spacing w:after="0" w:line="240" w:lineRule="auto"/>
                        <w:rPr>
                          <w:rFonts w:asciiTheme="majorHAnsi" w:eastAsiaTheme="majorEastAsia" w:hAnsiTheme="majorHAnsi" w:cstheme="majorBidi"/>
                          <w:i/>
                          <w:iCs/>
                          <w:sz w:val="18"/>
                          <w:szCs w:val="20"/>
                        </w:rPr>
                      </w:pPr>
                      <w:r w:rsidRPr="00FC7909">
                        <w:rPr>
                          <w:rFonts w:asciiTheme="majorHAnsi" w:eastAsiaTheme="majorEastAsia" w:hAnsiTheme="majorHAnsi" w:cstheme="majorBidi"/>
                          <w:i/>
                          <w:iCs/>
                          <w:sz w:val="18"/>
                          <w:szCs w:val="20"/>
                        </w:rPr>
                        <w:t xml:space="preserve">Type IA (Extra Heavy Duty) </w:t>
                      </w:r>
                      <w:r w:rsidR="00FC7909">
                        <w:rPr>
                          <w:rFonts w:asciiTheme="majorHAnsi" w:eastAsiaTheme="majorEastAsia" w:hAnsiTheme="majorHAnsi" w:cstheme="majorBidi"/>
                          <w:i/>
                          <w:iCs/>
                          <w:sz w:val="18"/>
                          <w:szCs w:val="20"/>
                        </w:rPr>
                        <w:tab/>
                      </w:r>
                      <w:r w:rsidR="00FC7909">
                        <w:rPr>
                          <w:rFonts w:asciiTheme="majorHAnsi" w:eastAsiaTheme="majorEastAsia" w:hAnsiTheme="majorHAnsi" w:cstheme="majorBidi"/>
                          <w:i/>
                          <w:iCs/>
                          <w:sz w:val="18"/>
                          <w:szCs w:val="20"/>
                        </w:rPr>
                        <w:tab/>
                      </w:r>
                      <w:r w:rsidRPr="00FC7909">
                        <w:rPr>
                          <w:rFonts w:asciiTheme="majorHAnsi" w:eastAsiaTheme="majorEastAsia" w:hAnsiTheme="majorHAnsi" w:cstheme="majorBidi"/>
                          <w:i/>
                          <w:iCs/>
                          <w:sz w:val="18"/>
                          <w:szCs w:val="20"/>
                        </w:rPr>
                        <w:t xml:space="preserve">300 pounds </w:t>
                      </w:r>
                    </w:p>
                    <w:p w:rsidR="00194167" w:rsidRPr="00FC7909" w:rsidRDefault="00194167" w:rsidP="0000593B">
                      <w:pPr>
                        <w:pBdr>
                          <w:top w:val="thinThickSmallGap" w:sz="36" w:space="0" w:color="622423" w:themeColor="accent2" w:themeShade="7F"/>
                          <w:bottom w:val="thickThinSmallGap" w:sz="36" w:space="0" w:color="622423" w:themeColor="accent2" w:themeShade="7F"/>
                        </w:pBdr>
                        <w:spacing w:after="0" w:line="240" w:lineRule="auto"/>
                        <w:rPr>
                          <w:rFonts w:asciiTheme="majorHAnsi" w:eastAsiaTheme="majorEastAsia" w:hAnsiTheme="majorHAnsi" w:cstheme="majorBidi"/>
                          <w:i/>
                          <w:iCs/>
                          <w:sz w:val="18"/>
                          <w:szCs w:val="20"/>
                        </w:rPr>
                      </w:pPr>
                      <w:r w:rsidRPr="00FC7909">
                        <w:rPr>
                          <w:rFonts w:asciiTheme="majorHAnsi" w:eastAsiaTheme="majorEastAsia" w:hAnsiTheme="majorHAnsi" w:cstheme="majorBidi"/>
                          <w:i/>
                          <w:iCs/>
                          <w:sz w:val="18"/>
                          <w:szCs w:val="20"/>
                        </w:rPr>
                        <w:t>Type I (Heavy Duty)</w:t>
                      </w:r>
                      <w:r w:rsidR="00FC7909">
                        <w:rPr>
                          <w:rFonts w:asciiTheme="majorHAnsi" w:eastAsiaTheme="majorEastAsia" w:hAnsiTheme="majorHAnsi" w:cstheme="majorBidi"/>
                          <w:i/>
                          <w:iCs/>
                          <w:sz w:val="18"/>
                          <w:szCs w:val="20"/>
                        </w:rPr>
                        <w:tab/>
                      </w:r>
                      <w:r w:rsidR="00FC7909">
                        <w:rPr>
                          <w:rFonts w:asciiTheme="majorHAnsi" w:eastAsiaTheme="majorEastAsia" w:hAnsiTheme="majorHAnsi" w:cstheme="majorBidi"/>
                          <w:i/>
                          <w:iCs/>
                          <w:sz w:val="18"/>
                          <w:szCs w:val="20"/>
                        </w:rPr>
                        <w:tab/>
                      </w:r>
                      <w:r w:rsidR="00FC7909" w:rsidRPr="00FC7909">
                        <w:rPr>
                          <w:rFonts w:asciiTheme="majorHAnsi" w:eastAsiaTheme="majorEastAsia" w:hAnsiTheme="majorHAnsi" w:cstheme="majorBidi"/>
                          <w:i/>
                          <w:iCs/>
                          <w:sz w:val="18"/>
                          <w:szCs w:val="20"/>
                        </w:rPr>
                        <w:t xml:space="preserve"> </w:t>
                      </w:r>
                      <w:r w:rsidRPr="00FC7909">
                        <w:rPr>
                          <w:rFonts w:asciiTheme="majorHAnsi" w:eastAsiaTheme="majorEastAsia" w:hAnsiTheme="majorHAnsi" w:cstheme="majorBidi"/>
                          <w:i/>
                          <w:iCs/>
                          <w:sz w:val="18"/>
                          <w:szCs w:val="20"/>
                        </w:rPr>
                        <w:t xml:space="preserve">250 pounds </w:t>
                      </w:r>
                    </w:p>
                    <w:p w:rsidR="00194167" w:rsidRPr="00FC7909" w:rsidRDefault="00194167" w:rsidP="0000593B">
                      <w:pPr>
                        <w:pBdr>
                          <w:top w:val="thinThickSmallGap" w:sz="36" w:space="0" w:color="622423" w:themeColor="accent2" w:themeShade="7F"/>
                          <w:bottom w:val="thickThinSmallGap" w:sz="36" w:space="0" w:color="622423" w:themeColor="accent2" w:themeShade="7F"/>
                        </w:pBdr>
                        <w:spacing w:after="0" w:line="240" w:lineRule="auto"/>
                        <w:rPr>
                          <w:rFonts w:asciiTheme="majorHAnsi" w:eastAsiaTheme="majorEastAsia" w:hAnsiTheme="majorHAnsi" w:cstheme="majorBidi"/>
                          <w:i/>
                          <w:iCs/>
                          <w:sz w:val="18"/>
                          <w:szCs w:val="20"/>
                        </w:rPr>
                      </w:pPr>
                      <w:r w:rsidRPr="00FC7909">
                        <w:rPr>
                          <w:rFonts w:asciiTheme="majorHAnsi" w:eastAsiaTheme="majorEastAsia" w:hAnsiTheme="majorHAnsi" w:cstheme="majorBidi"/>
                          <w:i/>
                          <w:iCs/>
                          <w:sz w:val="18"/>
                          <w:szCs w:val="20"/>
                        </w:rPr>
                        <w:t>Type II (Medium Duty)</w:t>
                      </w:r>
                      <w:r w:rsidR="00FC7909">
                        <w:rPr>
                          <w:rFonts w:asciiTheme="majorHAnsi" w:eastAsiaTheme="majorEastAsia" w:hAnsiTheme="majorHAnsi" w:cstheme="majorBidi"/>
                          <w:i/>
                          <w:iCs/>
                          <w:sz w:val="18"/>
                          <w:szCs w:val="20"/>
                        </w:rPr>
                        <w:tab/>
                      </w:r>
                      <w:r w:rsidR="00FC7909">
                        <w:rPr>
                          <w:rFonts w:asciiTheme="majorHAnsi" w:eastAsiaTheme="majorEastAsia" w:hAnsiTheme="majorHAnsi" w:cstheme="majorBidi"/>
                          <w:i/>
                          <w:iCs/>
                          <w:sz w:val="18"/>
                          <w:szCs w:val="20"/>
                        </w:rPr>
                        <w:tab/>
                      </w:r>
                      <w:r w:rsidR="00FC7909" w:rsidRPr="00FC7909">
                        <w:rPr>
                          <w:rFonts w:asciiTheme="majorHAnsi" w:eastAsiaTheme="majorEastAsia" w:hAnsiTheme="majorHAnsi" w:cstheme="majorBidi"/>
                          <w:i/>
                          <w:iCs/>
                          <w:sz w:val="18"/>
                          <w:szCs w:val="20"/>
                        </w:rPr>
                        <w:t xml:space="preserve"> </w:t>
                      </w:r>
                      <w:r w:rsidRPr="00FC7909">
                        <w:rPr>
                          <w:rFonts w:asciiTheme="majorHAnsi" w:eastAsiaTheme="majorEastAsia" w:hAnsiTheme="majorHAnsi" w:cstheme="majorBidi"/>
                          <w:i/>
                          <w:iCs/>
                          <w:sz w:val="18"/>
                          <w:szCs w:val="20"/>
                        </w:rPr>
                        <w:t xml:space="preserve">225 pounds </w:t>
                      </w:r>
                    </w:p>
                    <w:p w:rsidR="00194167" w:rsidRPr="00FC7909" w:rsidRDefault="00194167" w:rsidP="0000593B">
                      <w:pPr>
                        <w:pBdr>
                          <w:top w:val="thinThickSmallGap" w:sz="36" w:space="0" w:color="622423" w:themeColor="accent2" w:themeShade="7F"/>
                          <w:bottom w:val="thickThinSmallGap" w:sz="36" w:space="0" w:color="622423" w:themeColor="accent2" w:themeShade="7F"/>
                        </w:pBdr>
                        <w:spacing w:after="0" w:line="240" w:lineRule="auto"/>
                        <w:rPr>
                          <w:rFonts w:asciiTheme="majorHAnsi" w:eastAsiaTheme="majorEastAsia" w:hAnsiTheme="majorHAnsi" w:cstheme="majorBidi"/>
                          <w:i/>
                          <w:iCs/>
                          <w:sz w:val="18"/>
                          <w:szCs w:val="20"/>
                        </w:rPr>
                      </w:pPr>
                      <w:r w:rsidRPr="00FC7909">
                        <w:rPr>
                          <w:rFonts w:asciiTheme="majorHAnsi" w:eastAsiaTheme="majorEastAsia" w:hAnsiTheme="majorHAnsi" w:cstheme="majorBidi"/>
                          <w:i/>
                          <w:iCs/>
                          <w:sz w:val="18"/>
                          <w:szCs w:val="20"/>
                        </w:rPr>
                        <w:t>Type III (Light Duty)</w:t>
                      </w:r>
                      <w:r w:rsidR="00FC7909">
                        <w:rPr>
                          <w:rFonts w:asciiTheme="majorHAnsi" w:eastAsiaTheme="majorEastAsia" w:hAnsiTheme="majorHAnsi" w:cstheme="majorBidi"/>
                          <w:i/>
                          <w:iCs/>
                          <w:sz w:val="18"/>
                          <w:szCs w:val="20"/>
                        </w:rPr>
                        <w:tab/>
                      </w:r>
                      <w:r w:rsidR="00FC7909">
                        <w:rPr>
                          <w:rFonts w:asciiTheme="majorHAnsi" w:eastAsiaTheme="majorEastAsia" w:hAnsiTheme="majorHAnsi" w:cstheme="majorBidi"/>
                          <w:i/>
                          <w:iCs/>
                          <w:sz w:val="18"/>
                          <w:szCs w:val="20"/>
                        </w:rPr>
                        <w:tab/>
                      </w:r>
                      <w:r w:rsidR="00FC7909" w:rsidRPr="00FC7909">
                        <w:rPr>
                          <w:rFonts w:asciiTheme="majorHAnsi" w:eastAsiaTheme="majorEastAsia" w:hAnsiTheme="majorHAnsi" w:cstheme="majorBidi"/>
                          <w:i/>
                          <w:iCs/>
                          <w:sz w:val="18"/>
                          <w:szCs w:val="20"/>
                        </w:rPr>
                        <w:t xml:space="preserve"> </w:t>
                      </w:r>
                      <w:r w:rsidRPr="00FC7909">
                        <w:rPr>
                          <w:rFonts w:asciiTheme="majorHAnsi" w:eastAsiaTheme="majorEastAsia" w:hAnsiTheme="majorHAnsi" w:cstheme="majorBidi"/>
                          <w:i/>
                          <w:iCs/>
                          <w:sz w:val="18"/>
                          <w:szCs w:val="20"/>
                        </w:rPr>
                        <w:t>200 pounds</w:t>
                      </w:r>
                    </w:p>
                    <w:p w:rsidR="0000593B" w:rsidRPr="00FC7909" w:rsidRDefault="0000593B" w:rsidP="0000593B">
                      <w:pPr>
                        <w:pBdr>
                          <w:top w:val="thinThickSmallGap" w:sz="36" w:space="0" w:color="622423" w:themeColor="accent2" w:themeShade="7F"/>
                          <w:bottom w:val="thickThinSmallGap" w:sz="36" w:space="0" w:color="622423" w:themeColor="accent2" w:themeShade="7F"/>
                        </w:pBdr>
                        <w:spacing w:after="0" w:line="240" w:lineRule="auto"/>
                        <w:rPr>
                          <w:rFonts w:asciiTheme="majorHAnsi" w:eastAsiaTheme="majorEastAsia" w:hAnsiTheme="majorHAnsi" w:cstheme="majorBidi"/>
                          <w:i/>
                          <w:iCs/>
                          <w:sz w:val="18"/>
                          <w:szCs w:val="20"/>
                        </w:rPr>
                      </w:pPr>
                    </w:p>
                    <w:p w:rsidR="0000593B" w:rsidRPr="00FC7909" w:rsidRDefault="0000593B" w:rsidP="0000593B">
                      <w:pPr>
                        <w:pBdr>
                          <w:top w:val="thinThickSmallGap" w:sz="36" w:space="0" w:color="622423" w:themeColor="accent2" w:themeShade="7F"/>
                          <w:bottom w:val="thickThinSmallGap" w:sz="36" w:space="0" w:color="622423" w:themeColor="accent2" w:themeShade="7F"/>
                        </w:pBdr>
                        <w:spacing w:after="0" w:line="240" w:lineRule="auto"/>
                        <w:rPr>
                          <w:rFonts w:asciiTheme="majorHAnsi" w:eastAsiaTheme="majorEastAsia" w:hAnsiTheme="majorHAnsi" w:cstheme="majorBidi"/>
                          <w:i/>
                          <w:iCs/>
                          <w:sz w:val="18"/>
                          <w:szCs w:val="20"/>
                        </w:rPr>
                      </w:pPr>
                      <w:r w:rsidRPr="00FC7909">
                        <w:rPr>
                          <w:rFonts w:asciiTheme="majorHAnsi" w:eastAsiaTheme="majorEastAsia" w:hAnsiTheme="majorHAnsi" w:cstheme="majorBidi"/>
                          <w:i/>
                          <w:iCs/>
                          <w:sz w:val="18"/>
                          <w:szCs w:val="20"/>
                        </w:rPr>
                        <w:t>Weights include you, your clothing, your tools, and any materials carried by you or on the ladder.  Remember that if it is raining or snowing, your clothing may be quite a bit heavier than normal.</w:t>
                      </w:r>
                    </w:p>
                    <w:p w:rsidR="00194167" w:rsidRDefault="00194167" w:rsidP="0000593B">
                      <w:pPr>
                        <w:pBdr>
                          <w:top w:val="thinThickSmallGap" w:sz="36" w:space="0" w:color="622423" w:themeColor="accent2" w:themeShade="7F"/>
                          <w:bottom w:val="thickThinSmallGap" w:sz="36" w:space="0" w:color="622423" w:themeColor="accent2" w:themeShade="7F"/>
                        </w:pBdr>
                        <w:spacing w:after="0" w:line="240" w:lineRule="auto"/>
                        <w:rPr>
                          <w:rFonts w:asciiTheme="majorHAnsi" w:eastAsiaTheme="majorEastAsia" w:hAnsiTheme="majorHAnsi" w:cstheme="majorBidi"/>
                          <w:i/>
                          <w:iCs/>
                          <w:sz w:val="20"/>
                          <w:szCs w:val="20"/>
                        </w:rPr>
                      </w:pPr>
                    </w:p>
                    <w:p w:rsidR="0000593B" w:rsidRDefault="0000593B"/>
                  </w:txbxContent>
                </v:textbox>
                <w10:wrap type="square" anchorx="margin" anchory="margin"/>
              </v:shape>
            </w:pict>
          </mc:Fallback>
        </mc:AlternateContent>
      </w:r>
      <w:r w:rsidR="00090E55">
        <w:t xml:space="preserve">Use </w:t>
      </w:r>
      <w:r w:rsidR="00090E55">
        <w:t>towlines</w:t>
      </w:r>
      <w:r w:rsidR="00090E55">
        <w:t xml:space="preserve"> or</w:t>
      </w:r>
      <w:r w:rsidR="00090E55">
        <w:t xml:space="preserve"> a tool belt </w:t>
      </w:r>
      <w:r w:rsidR="00090E55">
        <w:t xml:space="preserve">move </w:t>
      </w:r>
      <w:r w:rsidR="00090E55">
        <w:t xml:space="preserve">materials </w:t>
      </w:r>
      <w:r w:rsidR="00090E55">
        <w:t xml:space="preserve">up and down the ladder </w:t>
      </w:r>
      <w:r w:rsidR="00090E55">
        <w:t xml:space="preserve">so that </w:t>
      </w:r>
      <w:r w:rsidR="00090E55">
        <w:t xml:space="preserve">your </w:t>
      </w:r>
      <w:r w:rsidR="00090E55">
        <w:t xml:space="preserve">hands are free </w:t>
      </w:r>
      <w:r w:rsidR="00090E55">
        <w:t xml:space="preserve">for </w:t>
      </w:r>
      <w:r w:rsidR="00B75CB2">
        <w:rPr>
          <w:noProof/>
        </w:rPr>
        <w:drawing>
          <wp:anchor distT="0" distB="0" distL="0" distR="0" simplePos="0" relativeHeight="251685888" behindDoc="0" locked="0" layoutInCell="1" allowOverlap="0" wp14:anchorId="442B6DAB" wp14:editId="511B0A1E">
            <wp:simplePos x="0" y="0"/>
            <wp:positionH relativeFrom="column">
              <wp:posOffset>5200650</wp:posOffset>
            </wp:positionH>
            <wp:positionV relativeFrom="line">
              <wp:posOffset>1245870</wp:posOffset>
            </wp:positionV>
            <wp:extent cx="923925" cy="1857375"/>
            <wp:effectExtent l="0" t="0" r="9525" b="9525"/>
            <wp:wrapSquare wrapText="bothSides"/>
            <wp:docPr id="11" name="Picture 11" descr="https://www.osha.gov/Publications/images/portable_ladder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sha.gov/Publications/images/portable_ladder_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90E55">
        <w:t xml:space="preserve">climbing.  </w:t>
      </w:r>
    </w:p>
    <w:p w:rsidR="00090E55" w:rsidRDefault="00090E55" w:rsidP="00090E55">
      <w:pPr>
        <w:pStyle w:val="ListParagraph"/>
        <w:numPr>
          <w:ilvl w:val="0"/>
          <w:numId w:val="1"/>
        </w:numPr>
        <w:spacing w:after="0" w:line="240" w:lineRule="auto"/>
      </w:pPr>
      <w:r>
        <w:t>Do not overreach or lean while working</w:t>
      </w:r>
      <w:r>
        <w:t>; keep your weight centered within the ladder.</w:t>
      </w:r>
    </w:p>
    <w:p w:rsidR="00010096" w:rsidRPr="006E5981" w:rsidRDefault="00010096" w:rsidP="00010096">
      <w:pPr>
        <w:pStyle w:val="ListParagraph"/>
        <w:numPr>
          <w:ilvl w:val="0"/>
          <w:numId w:val="1"/>
        </w:numPr>
        <w:spacing w:after="0" w:line="240" w:lineRule="auto"/>
      </w:pPr>
      <w:r>
        <w:rPr>
          <w:rFonts w:ascii="Tahoma" w:hAnsi="Tahoma" w:cs="Tahoma"/>
          <w:color w:val="000000"/>
          <w:sz w:val="19"/>
          <w:szCs w:val="19"/>
        </w:rPr>
        <w:t>Keep l</w:t>
      </w:r>
      <w:r>
        <w:rPr>
          <w:rFonts w:ascii="Tahoma" w:hAnsi="Tahoma" w:cs="Tahoma"/>
          <w:color w:val="000000"/>
          <w:sz w:val="19"/>
          <w:szCs w:val="19"/>
        </w:rPr>
        <w:t>adders free of any slippery material on the rungs or feet.</w:t>
      </w:r>
    </w:p>
    <w:p w:rsidR="006E5981" w:rsidRDefault="006E5981" w:rsidP="00010096">
      <w:pPr>
        <w:pStyle w:val="ListParagraph"/>
        <w:numPr>
          <w:ilvl w:val="0"/>
          <w:numId w:val="1"/>
        </w:numPr>
        <w:spacing w:after="0" w:line="240" w:lineRule="auto"/>
      </w:pPr>
      <w:r>
        <w:rPr>
          <w:rFonts w:ascii="Tahoma" w:hAnsi="Tahoma" w:cs="Tahoma"/>
          <w:color w:val="000000"/>
          <w:sz w:val="19"/>
          <w:szCs w:val="19"/>
        </w:rPr>
        <w:t>One person at a time on ladders.</w:t>
      </w:r>
    </w:p>
    <w:p w:rsidR="00EC1C8C" w:rsidRDefault="00EC1C8C" w:rsidP="00D3636F">
      <w:pPr>
        <w:spacing w:after="0" w:line="240" w:lineRule="auto"/>
      </w:pPr>
    </w:p>
    <w:p w:rsidR="00B86E5A" w:rsidRPr="00B86E5A" w:rsidRDefault="00B86E5A" w:rsidP="00D3636F">
      <w:pPr>
        <w:spacing w:after="0" w:line="240" w:lineRule="auto"/>
        <w:rPr>
          <w:b/>
          <w:u w:val="single"/>
        </w:rPr>
      </w:pPr>
      <w:r w:rsidRPr="00B86E5A">
        <w:rPr>
          <w:b/>
          <w:u w:val="single"/>
        </w:rPr>
        <w:t>When is a Ladder a Poor Choice?</w:t>
      </w:r>
    </w:p>
    <w:p w:rsidR="00B86E5A" w:rsidRDefault="00B86E5A" w:rsidP="00B86E5A">
      <w:pPr>
        <w:spacing w:after="0" w:line="240" w:lineRule="auto"/>
      </w:pPr>
      <w:r w:rsidRPr="00B86E5A">
        <w:t>While a ladder or stepladder is commonly used</w:t>
      </w:r>
      <w:r>
        <w:t xml:space="preserve"> to reach higher work areas</w:t>
      </w:r>
      <w:r w:rsidRPr="00B86E5A">
        <w:t xml:space="preserve">, it may not always be the best option. </w:t>
      </w:r>
      <w:r>
        <w:t xml:space="preserve"> </w:t>
      </w:r>
      <w:r w:rsidRPr="00B86E5A">
        <w:t>Ask yourself</w:t>
      </w:r>
      <w:r>
        <w:t xml:space="preserve">: </w:t>
      </w:r>
    </w:p>
    <w:p w:rsidR="00B86E5A" w:rsidRDefault="00B86E5A" w:rsidP="00B86E5A">
      <w:pPr>
        <w:pStyle w:val="ListParagraph"/>
        <w:numPr>
          <w:ilvl w:val="0"/>
          <w:numId w:val="2"/>
        </w:numPr>
        <w:spacing w:after="0" w:line="240" w:lineRule="auto"/>
      </w:pPr>
      <w:r w:rsidRPr="00B86E5A">
        <w:t xml:space="preserve">Will I have to hold heavy items while on the ladder? </w:t>
      </w:r>
    </w:p>
    <w:p w:rsidR="00B86E5A" w:rsidRDefault="00B86E5A" w:rsidP="00B86E5A">
      <w:pPr>
        <w:pStyle w:val="ListParagraph"/>
        <w:numPr>
          <w:ilvl w:val="0"/>
          <w:numId w:val="2"/>
        </w:numPr>
        <w:spacing w:after="0" w:line="240" w:lineRule="auto"/>
      </w:pPr>
      <w:r w:rsidRPr="00B86E5A">
        <w:t xml:space="preserve">Is the elevated area high enough that it would require a long ladder that can be unstable? </w:t>
      </w:r>
    </w:p>
    <w:p w:rsidR="00B86E5A" w:rsidRDefault="00B86E5A" w:rsidP="00B86E5A">
      <w:pPr>
        <w:pStyle w:val="ListParagraph"/>
        <w:numPr>
          <w:ilvl w:val="0"/>
          <w:numId w:val="2"/>
        </w:numPr>
        <w:spacing w:after="0" w:line="240" w:lineRule="auto"/>
      </w:pPr>
      <w:r w:rsidRPr="00B86E5A">
        <w:t xml:space="preserve">Will I be working from this height for a long time? </w:t>
      </w:r>
    </w:p>
    <w:p w:rsidR="00B86E5A" w:rsidRPr="00B86E5A" w:rsidRDefault="00B86E5A" w:rsidP="00B86E5A">
      <w:pPr>
        <w:pStyle w:val="ListParagraph"/>
        <w:numPr>
          <w:ilvl w:val="0"/>
          <w:numId w:val="2"/>
        </w:numPr>
        <w:spacing w:after="0" w:line="240" w:lineRule="auto"/>
      </w:pPr>
      <w:r w:rsidRPr="00B86E5A">
        <w:t xml:space="preserve">Do I have to stand on the ladder sideways in order to do this work? </w:t>
      </w:r>
    </w:p>
    <w:p w:rsidR="00B86E5A" w:rsidRDefault="00B86E5A" w:rsidP="00B86E5A">
      <w:pPr>
        <w:spacing w:after="0" w:line="240" w:lineRule="auto"/>
      </w:pPr>
    </w:p>
    <w:p w:rsidR="00B86E5A" w:rsidRDefault="00B86E5A" w:rsidP="00B86E5A">
      <w:pPr>
        <w:spacing w:after="0" w:line="240" w:lineRule="auto"/>
      </w:pPr>
      <w:r w:rsidRPr="00B86E5A">
        <w:t xml:space="preserve">If </w:t>
      </w:r>
      <w:r>
        <w:t xml:space="preserve">any of these are </w:t>
      </w:r>
      <w:r w:rsidRPr="00B86E5A">
        <w:t>yes</w:t>
      </w:r>
      <w:r>
        <w:t>, maybe a ladder isn’t the best tool</w:t>
      </w:r>
      <w:r w:rsidRPr="00B86E5A">
        <w:t>. If possible, bring in other equipment like a scissor lift</w:t>
      </w:r>
      <w:r>
        <w:t xml:space="preserve"> or a boom/bucket lift</w:t>
      </w:r>
      <w:r w:rsidRPr="00B86E5A">
        <w:t xml:space="preserve">. </w:t>
      </w:r>
    </w:p>
    <w:p w:rsidR="00EC1C8C" w:rsidRDefault="00EC1C8C" w:rsidP="00D3636F">
      <w:pPr>
        <w:spacing w:after="0" w:line="240" w:lineRule="auto"/>
      </w:pPr>
    </w:p>
    <w:p w:rsidR="00D3636F" w:rsidRPr="005546CC" w:rsidRDefault="00A157D3" w:rsidP="00D3636F">
      <w:pPr>
        <w:spacing w:after="0" w:line="240" w:lineRule="auto"/>
        <w:rPr>
          <w:b/>
          <w:u w:val="single"/>
        </w:rPr>
      </w:pPr>
      <w:r>
        <w:rPr>
          <w:b/>
          <w:u w:val="single"/>
        </w:rPr>
        <w:t>Safety Videos</w:t>
      </w:r>
      <w:r w:rsidR="005546CC" w:rsidRPr="005546CC">
        <w:rPr>
          <w:b/>
          <w:u w:val="single"/>
        </w:rPr>
        <w:t>:</w:t>
      </w:r>
    </w:p>
    <w:p w:rsidR="002E2F5C" w:rsidRDefault="00A157D3" w:rsidP="00D3636F">
      <w:pPr>
        <w:spacing w:after="0" w:line="240" w:lineRule="auto"/>
      </w:pPr>
      <w:r>
        <w:t>The American Ladder Institute has very helpful</w:t>
      </w:r>
      <w:r w:rsidR="002E7CEB">
        <w:t>, free</w:t>
      </w:r>
      <w:r>
        <w:t xml:space="preserve"> videos (see link below) for stepladder safety, single and extension ladder safety, mobile ladder safety, and articulated ladder safety.  </w:t>
      </w:r>
    </w:p>
    <w:p w:rsidR="002E7CEB" w:rsidRDefault="002E7CEB" w:rsidP="00D3636F">
      <w:pPr>
        <w:spacing w:after="0" w:line="240" w:lineRule="auto"/>
      </w:pPr>
    </w:p>
    <w:p w:rsidR="002E7CEB" w:rsidRPr="002E7CEB" w:rsidRDefault="002E7CEB" w:rsidP="00D3636F">
      <w:pPr>
        <w:spacing w:after="0" w:line="240" w:lineRule="auto"/>
        <w:rPr>
          <w:b/>
          <w:u w:val="single"/>
        </w:rPr>
      </w:pPr>
      <w:r w:rsidRPr="002E7CEB">
        <w:rPr>
          <w:b/>
          <w:u w:val="single"/>
        </w:rPr>
        <w:t>Safety Training:</w:t>
      </w:r>
    </w:p>
    <w:p w:rsidR="002E7CEB" w:rsidRDefault="002E7CEB" w:rsidP="00D3636F">
      <w:pPr>
        <w:spacing w:after="0" w:line="240" w:lineRule="auto"/>
      </w:pPr>
      <w:r>
        <w:t xml:space="preserve">The American Ladder Institute has free </w:t>
      </w:r>
      <w:r w:rsidR="00AC0001">
        <w:t xml:space="preserve">online </w:t>
      </w:r>
      <w:r>
        <w:t xml:space="preserve">training </w:t>
      </w:r>
      <w:r>
        <w:t>(see link below)</w:t>
      </w:r>
      <w:r>
        <w:t xml:space="preserve"> for individuals or groups.  These two are organized for </w:t>
      </w:r>
      <w:r>
        <w:t>stepladder</w:t>
      </w:r>
      <w:r>
        <w:t>s</w:t>
      </w:r>
      <w:r>
        <w:t xml:space="preserve">, single and extension ladders, mobile ladders, and articulated ladders.  </w:t>
      </w:r>
      <w:r>
        <w:t xml:space="preserve">  </w:t>
      </w:r>
    </w:p>
    <w:p w:rsidR="0011717F" w:rsidRDefault="0011717F" w:rsidP="00D3636F">
      <w:pPr>
        <w:spacing w:after="0" w:line="240" w:lineRule="auto"/>
      </w:pPr>
    </w:p>
    <w:p w:rsidR="0011717F" w:rsidRPr="00A16275" w:rsidRDefault="00A16275" w:rsidP="00D3636F">
      <w:pPr>
        <w:spacing w:after="0" w:line="240" w:lineRule="auto"/>
        <w:rPr>
          <w:b/>
          <w:u w:val="single"/>
        </w:rPr>
      </w:pPr>
      <w:r w:rsidRPr="00A16275">
        <w:rPr>
          <w:b/>
          <w:u w:val="single"/>
        </w:rPr>
        <w:t>Resources for Further Reading:</w:t>
      </w:r>
    </w:p>
    <w:p w:rsidR="00A16275" w:rsidRDefault="00A16275" w:rsidP="00D3636F">
      <w:pPr>
        <w:spacing w:after="0" w:line="240" w:lineRule="auto"/>
      </w:pPr>
      <w:r>
        <w:t xml:space="preserve">OSHA Publications:  </w:t>
      </w:r>
      <w:hyperlink r:id="rId12" w:history="1">
        <w:r w:rsidR="00A157D3" w:rsidRPr="00C4278E">
          <w:rPr>
            <w:rStyle w:val="Hyperlink"/>
          </w:rPr>
          <w:t>https://www.osha.gov/pls/publications/publication.AthruZ?pType=AthruZ#L</w:t>
        </w:r>
      </w:hyperlink>
      <w:r w:rsidR="00A157D3">
        <w:t xml:space="preserve"> </w:t>
      </w:r>
    </w:p>
    <w:p w:rsidR="00A157D3" w:rsidRDefault="00A157D3" w:rsidP="00D3636F">
      <w:pPr>
        <w:spacing w:after="0" w:line="240" w:lineRule="auto"/>
      </w:pPr>
      <w:r>
        <w:t>American Ladder Institute</w:t>
      </w:r>
      <w:r w:rsidR="002E7CEB">
        <w:t xml:space="preserve"> (videos)</w:t>
      </w:r>
      <w:r>
        <w:t xml:space="preserve">:  </w:t>
      </w:r>
      <w:hyperlink r:id="rId13" w:history="1">
        <w:r w:rsidRPr="00C4278E">
          <w:rPr>
            <w:rStyle w:val="Hyperlink"/>
          </w:rPr>
          <w:t>http://www.americanladderinstitute.org/page/LSTVideos</w:t>
        </w:r>
      </w:hyperlink>
      <w:r>
        <w:t xml:space="preserve"> </w:t>
      </w:r>
    </w:p>
    <w:p w:rsidR="000A0200" w:rsidRDefault="002E7CEB" w:rsidP="00D3636F">
      <w:pPr>
        <w:spacing w:after="0" w:line="240" w:lineRule="auto"/>
      </w:pPr>
      <w:r>
        <w:t>American Ladder Institute (</w:t>
      </w:r>
      <w:r>
        <w:t>training</w:t>
      </w:r>
      <w:r>
        <w:t>):</w:t>
      </w:r>
      <w:r>
        <w:t xml:space="preserve">  </w:t>
      </w:r>
      <w:hyperlink r:id="rId14" w:history="1">
        <w:r w:rsidRPr="00C4278E">
          <w:rPr>
            <w:rStyle w:val="Hyperlink"/>
          </w:rPr>
          <w:t>https://www.laddersafetytraining.org/</w:t>
        </w:r>
      </w:hyperlink>
      <w:r>
        <w:t xml:space="preserve"> </w:t>
      </w:r>
    </w:p>
    <w:sectPr w:rsidR="000A0200" w:rsidSect="00B75CB2">
      <w:footerReference w:type="default" r:id="rId15"/>
      <w:pgSz w:w="12240" w:h="15840"/>
      <w:pgMar w:top="1296"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716" w:rsidRDefault="009E2716" w:rsidP="0011717F">
      <w:pPr>
        <w:spacing w:after="0" w:line="240" w:lineRule="auto"/>
      </w:pPr>
      <w:r>
        <w:separator/>
      </w:r>
    </w:p>
  </w:endnote>
  <w:endnote w:type="continuationSeparator" w:id="0">
    <w:p w:rsidR="009E2716" w:rsidRDefault="009E2716" w:rsidP="0011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F1" w:rsidRDefault="000657F1" w:rsidP="000657F1">
    <w:pPr>
      <w:pStyle w:val="Footer"/>
    </w:pPr>
    <w:r>
      <w:rPr>
        <w:noProof/>
      </w:rPr>
      <w:drawing>
        <wp:inline distT="0" distB="0" distL="0" distR="0" wp14:anchorId="54F43B29" wp14:editId="388E71B5">
          <wp:extent cx="809724" cy="4572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tapa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809724" cy="457200"/>
                  </a:xfrm>
                  <a:prstGeom prst="rect">
                    <a:avLst/>
                  </a:prstGeom>
                </pic:spPr>
              </pic:pic>
            </a:graphicData>
          </a:graphic>
        </wp:inline>
      </w:drawing>
    </w:r>
    <w:r>
      <w:t xml:space="preserve"> </w:t>
    </w:r>
    <w:r>
      <w:tab/>
    </w:r>
    <w:r>
      <w:tab/>
    </w:r>
    <w:r>
      <w:rPr>
        <w:noProof/>
      </w:rPr>
      <w:drawing>
        <wp:inline distT="0" distB="0" distL="0" distR="0" wp14:anchorId="4BACF01D" wp14:editId="44846DB0">
          <wp:extent cx="642157" cy="49530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ed Blue Background 2 MJC.png"/>
                  <pic:cNvPicPr/>
                </pic:nvPicPr>
                <pic:blipFill>
                  <a:blip r:embed="rId2">
                    <a:extLst>
                      <a:ext uri="{28A0092B-C50C-407E-A947-70E740481C1C}">
                        <a14:useLocalDpi xmlns:a14="http://schemas.microsoft.com/office/drawing/2010/main" val="0"/>
                      </a:ext>
                    </a:extLst>
                  </a:blip>
                  <a:stretch>
                    <a:fillRect/>
                  </a:stretch>
                </pic:blipFill>
                <pic:spPr>
                  <a:xfrm>
                    <a:off x="0" y="0"/>
                    <a:ext cx="643066" cy="49600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716" w:rsidRDefault="009E2716" w:rsidP="0011717F">
      <w:pPr>
        <w:spacing w:after="0" w:line="240" w:lineRule="auto"/>
      </w:pPr>
      <w:r>
        <w:separator/>
      </w:r>
    </w:p>
  </w:footnote>
  <w:footnote w:type="continuationSeparator" w:id="0">
    <w:p w:rsidR="009E2716" w:rsidRDefault="009E2716" w:rsidP="001171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2" type="#_x0000_t75" style="width:3in;height:3in" o:bullet="t"/>
    </w:pict>
  </w:numPicBullet>
  <w:numPicBullet w:numPicBulletId="1">
    <w:pict>
      <v:shape id="_x0000_i1253" type="#_x0000_t75" style="width:3in;height:3in" o:bullet="t"/>
    </w:pict>
  </w:numPicBullet>
  <w:abstractNum w:abstractNumId="0">
    <w:nsid w:val="49A32D03"/>
    <w:multiLevelType w:val="hybridMultilevel"/>
    <w:tmpl w:val="0DFAAA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FC1757A"/>
    <w:multiLevelType w:val="hybridMultilevel"/>
    <w:tmpl w:val="13F8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36F"/>
    <w:rsid w:val="0000593B"/>
    <w:rsid w:val="00010096"/>
    <w:rsid w:val="000657F1"/>
    <w:rsid w:val="00090E55"/>
    <w:rsid w:val="000A0200"/>
    <w:rsid w:val="000D26DF"/>
    <w:rsid w:val="0011717F"/>
    <w:rsid w:val="00143D7E"/>
    <w:rsid w:val="00194167"/>
    <w:rsid w:val="002B1671"/>
    <w:rsid w:val="002E2F5C"/>
    <w:rsid w:val="002E7CEB"/>
    <w:rsid w:val="00305EC9"/>
    <w:rsid w:val="003E2C25"/>
    <w:rsid w:val="004462CF"/>
    <w:rsid w:val="004663D2"/>
    <w:rsid w:val="005546CC"/>
    <w:rsid w:val="00650599"/>
    <w:rsid w:val="006B1D52"/>
    <w:rsid w:val="006E5981"/>
    <w:rsid w:val="00931F84"/>
    <w:rsid w:val="009E0503"/>
    <w:rsid w:val="009E2716"/>
    <w:rsid w:val="00A157D3"/>
    <w:rsid w:val="00A16275"/>
    <w:rsid w:val="00A53C88"/>
    <w:rsid w:val="00A65F35"/>
    <w:rsid w:val="00AC0001"/>
    <w:rsid w:val="00B75CB2"/>
    <w:rsid w:val="00B86E5A"/>
    <w:rsid w:val="00BE75EF"/>
    <w:rsid w:val="00C81E4F"/>
    <w:rsid w:val="00D3636F"/>
    <w:rsid w:val="00EA01C8"/>
    <w:rsid w:val="00EC1C8C"/>
    <w:rsid w:val="00ED6575"/>
    <w:rsid w:val="00F92F19"/>
    <w:rsid w:val="00FC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F19"/>
    <w:rPr>
      <w:rFonts w:ascii="Tahoma" w:hAnsi="Tahoma" w:cs="Tahoma"/>
      <w:sz w:val="16"/>
      <w:szCs w:val="16"/>
    </w:rPr>
  </w:style>
  <w:style w:type="paragraph" w:styleId="Header">
    <w:name w:val="header"/>
    <w:basedOn w:val="Normal"/>
    <w:link w:val="HeaderChar"/>
    <w:uiPriority w:val="99"/>
    <w:unhideWhenUsed/>
    <w:rsid w:val="00117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17F"/>
  </w:style>
  <w:style w:type="paragraph" w:styleId="Footer">
    <w:name w:val="footer"/>
    <w:basedOn w:val="Normal"/>
    <w:link w:val="FooterChar"/>
    <w:uiPriority w:val="99"/>
    <w:unhideWhenUsed/>
    <w:rsid w:val="00117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17F"/>
  </w:style>
  <w:style w:type="paragraph" w:customStyle="1" w:styleId="msotagline">
    <w:name w:val="msotagline"/>
    <w:rsid w:val="00650599"/>
    <w:pPr>
      <w:spacing w:after="0" w:line="285" w:lineRule="auto"/>
    </w:pPr>
    <w:rPr>
      <w:rFonts w:ascii="Calibri" w:eastAsia="Times New Roman" w:hAnsi="Calibri" w:cs="Times New Roman"/>
      <w:color w:val="000000"/>
      <w:kern w:val="28"/>
      <w:sz w:val="24"/>
      <w:szCs w:val="24"/>
      <w14:ligatures w14:val="standard"/>
      <w14:cntxtAlts/>
    </w:rPr>
  </w:style>
  <w:style w:type="paragraph" w:styleId="ListParagraph">
    <w:name w:val="List Paragraph"/>
    <w:basedOn w:val="Normal"/>
    <w:uiPriority w:val="34"/>
    <w:qFormat/>
    <w:rsid w:val="00EC1C8C"/>
    <w:pPr>
      <w:ind w:left="720"/>
      <w:contextualSpacing/>
    </w:pPr>
  </w:style>
  <w:style w:type="character" w:styleId="Hyperlink">
    <w:name w:val="Hyperlink"/>
    <w:basedOn w:val="DefaultParagraphFont"/>
    <w:uiPriority w:val="99"/>
    <w:unhideWhenUsed/>
    <w:rsid w:val="00A157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F19"/>
    <w:rPr>
      <w:rFonts w:ascii="Tahoma" w:hAnsi="Tahoma" w:cs="Tahoma"/>
      <w:sz w:val="16"/>
      <w:szCs w:val="16"/>
    </w:rPr>
  </w:style>
  <w:style w:type="paragraph" w:styleId="Header">
    <w:name w:val="header"/>
    <w:basedOn w:val="Normal"/>
    <w:link w:val="HeaderChar"/>
    <w:uiPriority w:val="99"/>
    <w:unhideWhenUsed/>
    <w:rsid w:val="00117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17F"/>
  </w:style>
  <w:style w:type="paragraph" w:styleId="Footer">
    <w:name w:val="footer"/>
    <w:basedOn w:val="Normal"/>
    <w:link w:val="FooterChar"/>
    <w:uiPriority w:val="99"/>
    <w:unhideWhenUsed/>
    <w:rsid w:val="00117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17F"/>
  </w:style>
  <w:style w:type="paragraph" w:customStyle="1" w:styleId="msotagline">
    <w:name w:val="msotagline"/>
    <w:rsid w:val="00650599"/>
    <w:pPr>
      <w:spacing w:after="0" w:line="285" w:lineRule="auto"/>
    </w:pPr>
    <w:rPr>
      <w:rFonts w:ascii="Calibri" w:eastAsia="Times New Roman" w:hAnsi="Calibri" w:cs="Times New Roman"/>
      <w:color w:val="000000"/>
      <w:kern w:val="28"/>
      <w:sz w:val="24"/>
      <w:szCs w:val="24"/>
      <w14:ligatures w14:val="standard"/>
      <w14:cntxtAlts/>
    </w:rPr>
  </w:style>
  <w:style w:type="paragraph" w:styleId="ListParagraph">
    <w:name w:val="List Paragraph"/>
    <w:basedOn w:val="Normal"/>
    <w:uiPriority w:val="34"/>
    <w:qFormat/>
    <w:rsid w:val="00EC1C8C"/>
    <w:pPr>
      <w:ind w:left="720"/>
      <w:contextualSpacing/>
    </w:pPr>
  </w:style>
  <w:style w:type="character" w:styleId="Hyperlink">
    <w:name w:val="Hyperlink"/>
    <w:basedOn w:val="DefaultParagraphFont"/>
    <w:uiPriority w:val="99"/>
    <w:unhideWhenUsed/>
    <w:rsid w:val="00A157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335489">
      <w:bodyDiv w:val="1"/>
      <w:marLeft w:val="0"/>
      <w:marRight w:val="0"/>
      <w:marTop w:val="0"/>
      <w:marBottom w:val="0"/>
      <w:divBdr>
        <w:top w:val="none" w:sz="0" w:space="0" w:color="auto"/>
        <w:left w:val="none" w:sz="0" w:space="0" w:color="auto"/>
        <w:bottom w:val="none" w:sz="0" w:space="0" w:color="auto"/>
        <w:right w:val="none" w:sz="0" w:space="0" w:color="auto"/>
      </w:divBdr>
      <w:divsChild>
        <w:div w:id="1759909003">
          <w:marLeft w:val="0"/>
          <w:marRight w:val="0"/>
          <w:marTop w:val="0"/>
          <w:marBottom w:val="0"/>
          <w:divBdr>
            <w:top w:val="none" w:sz="0" w:space="0" w:color="auto"/>
            <w:left w:val="none" w:sz="0" w:space="0" w:color="auto"/>
            <w:bottom w:val="none" w:sz="0" w:space="0" w:color="auto"/>
            <w:right w:val="none" w:sz="0" w:space="0" w:color="auto"/>
          </w:divBdr>
          <w:divsChild>
            <w:div w:id="207645883">
              <w:marLeft w:val="0"/>
              <w:marRight w:val="0"/>
              <w:marTop w:val="0"/>
              <w:marBottom w:val="0"/>
              <w:divBdr>
                <w:top w:val="none" w:sz="0" w:space="0" w:color="auto"/>
                <w:left w:val="none" w:sz="0" w:space="0" w:color="auto"/>
                <w:bottom w:val="none" w:sz="0" w:space="0" w:color="auto"/>
                <w:right w:val="none" w:sz="0" w:space="0" w:color="auto"/>
              </w:divBdr>
              <w:divsChild>
                <w:div w:id="1729843670">
                  <w:marLeft w:val="0"/>
                  <w:marRight w:val="0"/>
                  <w:marTop w:val="0"/>
                  <w:marBottom w:val="0"/>
                  <w:divBdr>
                    <w:top w:val="none" w:sz="0" w:space="0" w:color="auto"/>
                    <w:left w:val="none" w:sz="0" w:space="0" w:color="auto"/>
                    <w:bottom w:val="none" w:sz="0" w:space="0" w:color="auto"/>
                    <w:right w:val="none" w:sz="0" w:space="0" w:color="auto"/>
                  </w:divBdr>
                  <w:divsChild>
                    <w:div w:id="252978436">
                      <w:marLeft w:val="0"/>
                      <w:marRight w:val="0"/>
                      <w:marTop w:val="0"/>
                      <w:marBottom w:val="0"/>
                      <w:divBdr>
                        <w:top w:val="none" w:sz="0" w:space="0" w:color="auto"/>
                        <w:left w:val="none" w:sz="0" w:space="0" w:color="auto"/>
                        <w:bottom w:val="none" w:sz="0" w:space="0" w:color="auto"/>
                        <w:right w:val="none" w:sz="0" w:space="0" w:color="auto"/>
                      </w:divBdr>
                      <w:divsChild>
                        <w:div w:id="3146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137434">
      <w:bodyDiv w:val="1"/>
      <w:marLeft w:val="0"/>
      <w:marRight w:val="0"/>
      <w:marTop w:val="0"/>
      <w:marBottom w:val="0"/>
      <w:divBdr>
        <w:top w:val="none" w:sz="0" w:space="0" w:color="auto"/>
        <w:left w:val="none" w:sz="0" w:space="0" w:color="auto"/>
        <w:bottom w:val="none" w:sz="0" w:space="0" w:color="auto"/>
        <w:right w:val="none" w:sz="0" w:space="0" w:color="auto"/>
      </w:divBdr>
      <w:divsChild>
        <w:div w:id="183133572">
          <w:marLeft w:val="0"/>
          <w:marRight w:val="0"/>
          <w:marTop w:val="0"/>
          <w:marBottom w:val="0"/>
          <w:divBdr>
            <w:top w:val="none" w:sz="0" w:space="0" w:color="auto"/>
            <w:left w:val="none" w:sz="0" w:space="0" w:color="auto"/>
            <w:bottom w:val="none" w:sz="0" w:space="0" w:color="auto"/>
            <w:right w:val="none" w:sz="0" w:space="0" w:color="auto"/>
          </w:divBdr>
          <w:divsChild>
            <w:div w:id="1708867088">
              <w:marLeft w:val="0"/>
              <w:marRight w:val="0"/>
              <w:marTop w:val="0"/>
              <w:marBottom w:val="0"/>
              <w:divBdr>
                <w:top w:val="none" w:sz="0" w:space="0" w:color="auto"/>
                <w:left w:val="none" w:sz="0" w:space="0" w:color="auto"/>
                <w:bottom w:val="none" w:sz="0" w:space="0" w:color="auto"/>
                <w:right w:val="none" w:sz="0" w:space="0" w:color="auto"/>
              </w:divBdr>
              <w:divsChild>
                <w:div w:id="998733044">
                  <w:marLeft w:val="0"/>
                  <w:marRight w:val="0"/>
                  <w:marTop w:val="0"/>
                  <w:marBottom w:val="0"/>
                  <w:divBdr>
                    <w:top w:val="none" w:sz="0" w:space="0" w:color="auto"/>
                    <w:left w:val="none" w:sz="0" w:space="0" w:color="auto"/>
                    <w:bottom w:val="none" w:sz="0" w:space="0" w:color="auto"/>
                    <w:right w:val="none" w:sz="0" w:space="0" w:color="auto"/>
                  </w:divBdr>
                  <w:divsChild>
                    <w:div w:id="1659455775">
                      <w:marLeft w:val="0"/>
                      <w:marRight w:val="0"/>
                      <w:marTop w:val="0"/>
                      <w:marBottom w:val="0"/>
                      <w:divBdr>
                        <w:top w:val="none" w:sz="0" w:space="0" w:color="auto"/>
                        <w:left w:val="none" w:sz="0" w:space="0" w:color="auto"/>
                        <w:bottom w:val="none" w:sz="0" w:space="0" w:color="auto"/>
                        <w:right w:val="none" w:sz="0" w:space="0" w:color="auto"/>
                      </w:divBdr>
                      <w:divsChild>
                        <w:div w:id="1805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224788">
      <w:bodyDiv w:val="1"/>
      <w:marLeft w:val="0"/>
      <w:marRight w:val="0"/>
      <w:marTop w:val="0"/>
      <w:marBottom w:val="0"/>
      <w:divBdr>
        <w:top w:val="none" w:sz="0" w:space="0" w:color="auto"/>
        <w:left w:val="none" w:sz="0" w:space="0" w:color="auto"/>
        <w:bottom w:val="none" w:sz="0" w:space="0" w:color="auto"/>
        <w:right w:val="none" w:sz="0" w:space="0" w:color="auto"/>
      </w:divBdr>
      <w:divsChild>
        <w:div w:id="774208258">
          <w:marLeft w:val="0"/>
          <w:marRight w:val="0"/>
          <w:marTop w:val="0"/>
          <w:marBottom w:val="0"/>
          <w:divBdr>
            <w:top w:val="none" w:sz="0" w:space="0" w:color="auto"/>
            <w:left w:val="none" w:sz="0" w:space="0" w:color="auto"/>
            <w:bottom w:val="none" w:sz="0" w:space="0" w:color="auto"/>
            <w:right w:val="none" w:sz="0" w:space="0" w:color="auto"/>
          </w:divBdr>
          <w:divsChild>
            <w:div w:id="877741265">
              <w:marLeft w:val="0"/>
              <w:marRight w:val="0"/>
              <w:marTop w:val="0"/>
              <w:marBottom w:val="0"/>
              <w:divBdr>
                <w:top w:val="none" w:sz="0" w:space="0" w:color="auto"/>
                <w:left w:val="none" w:sz="0" w:space="0" w:color="auto"/>
                <w:bottom w:val="none" w:sz="0" w:space="0" w:color="auto"/>
                <w:right w:val="none" w:sz="0" w:space="0" w:color="auto"/>
              </w:divBdr>
              <w:divsChild>
                <w:div w:id="39862348">
                  <w:marLeft w:val="0"/>
                  <w:marRight w:val="0"/>
                  <w:marTop w:val="0"/>
                  <w:marBottom w:val="0"/>
                  <w:divBdr>
                    <w:top w:val="none" w:sz="0" w:space="0" w:color="auto"/>
                    <w:left w:val="none" w:sz="0" w:space="0" w:color="auto"/>
                    <w:bottom w:val="none" w:sz="0" w:space="0" w:color="auto"/>
                    <w:right w:val="none" w:sz="0" w:space="0" w:color="auto"/>
                  </w:divBdr>
                  <w:divsChild>
                    <w:div w:id="1885798903">
                      <w:marLeft w:val="0"/>
                      <w:marRight w:val="0"/>
                      <w:marTop w:val="0"/>
                      <w:marBottom w:val="0"/>
                      <w:divBdr>
                        <w:top w:val="none" w:sz="0" w:space="0" w:color="auto"/>
                        <w:left w:val="none" w:sz="0" w:space="0" w:color="auto"/>
                        <w:bottom w:val="none" w:sz="0" w:space="0" w:color="auto"/>
                        <w:right w:val="none" w:sz="0" w:space="0" w:color="auto"/>
                      </w:divBdr>
                      <w:divsChild>
                        <w:div w:id="11619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486449">
      <w:bodyDiv w:val="1"/>
      <w:marLeft w:val="0"/>
      <w:marRight w:val="0"/>
      <w:marTop w:val="0"/>
      <w:marBottom w:val="0"/>
      <w:divBdr>
        <w:top w:val="none" w:sz="0" w:space="0" w:color="auto"/>
        <w:left w:val="none" w:sz="0" w:space="0" w:color="auto"/>
        <w:bottom w:val="none" w:sz="0" w:space="0" w:color="auto"/>
        <w:right w:val="none" w:sz="0" w:space="0" w:color="auto"/>
      </w:divBdr>
      <w:divsChild>
        <w:div w:id="1595941325">
          <w:marLeft w:val="0"/>
          <w:marRight w:val="0"/>
          <w:marTop w:val="0"/>
          <w:marBottom w:val="0"/>
          <w:divBdr>
            <w:top w:val="single" w:sz="2" w:space="0" w:color="454545"/>
            <w:left w:val="single" w:sz="6" w:space="0" w:color="454545"/>
            <w:bottom w:val="single" w:sz="6" w:space="0" w:color="454545"/>
            <w:right w:val="single" w:sz="6" w:space="0" w:color="454545"/>
          </w:divBdr>
          <w:divsChild>
            <w:div w:id="2069376776">
              <w:marLeft w:val="0"/>
              <w:marRight w:val="0"/>
              <w:marTop w:val="0"/>
              <w:marBottom w:val="0"/>
              <w:divBdr>
                <w:top w:val="none" w:sz="0" w:space="0" w:color="auto"/>
                <w:left w:val="none" w:sz="0" w:space="0" w:color="auto"/>
                <w:bottom w:val="none" w:sz="0" w:space="0" w:color="auto"/>
                <w:right w:val="none" w:sz="0" w:space="0" w:color="auto"/>
              </w:divBdr>
              <w:divsChild>
                <w:div w:id="9999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06341">
      <w:bodyDiv w:val="1"/>
      <w:marLeft w:val="0"/>
      <w:marRight w:val="0"/>
      <w:marTop w:val="0"/>
      <w:marBottom w:val="0"/>
      <w:divBdr>
        <w:top w:val="none" w:sz="0" w:space="0" w:color="auto"/>
        <w:left w:val="none" w:sz="0" w:space="0" w:color="auto"/>
        <w:bottom w:val="none" w:sz="0" w:space="0" w:color="auto"/>
        <w:right w:val="none" w:sz="0" w:space="0" w:color="auto"/>
      </w:divBdr>
      <w:divsChild>
        <w:div w:id="379550400">
          <w:marLeft w:val="0"/>
          <w:marRight w:val="0"/>
          <w:marTop w:val="0"/>
          <w:marBottom w:val="0"/>
          <w:divBdr>
            <w:top w:val="single" w:sz="2" w:space="0" w:color="454545"/>
            <w:left w:val="single" w:sz="6" w:space="0" w:color="454545"/>
            <w:bottom w:val="single" w:sz="6" w:space="0" w:color="454545"/>
            <w:right w:val="single" w:sz="6" w:space="0" w:color="454545"/>
          </w:divBdr>
          <w:divsChild>
            <w:div w:id="46804996">
              <w:marLeft w:val="0"/>
              <w:marRight w:val="0"/>
              <w:marTop w:val="0"/>
              <w:marBottom w:val="0"/>
              <w:divBdr>
                <w:top w:val="none" w:sz="0" w:space="0" w:color="auto"/>
                <w:left w:val="none" w:sz="0" w:space="0" w:color="auto"/>
                <w:bottom w:val="none" w:sz="0" w:space="0" w:color="auto"/>
                <w:right w:val="none" w:sz="0" w:space="0" w:color="auto"/>
              </w:divBdr>
              <w:divsChild>
                <w:div w:id="1248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95871">
      <w:bodyDiv w:val="1"/>
      <w:marLeft w:val="0"/>
      <w:marRight w:val="0"/>
      <w:marTop w:val="0"/>
      <w:marBottom w:val="0"/>
      <w:divBdr>
        <w:top w:val="none" w:sz="0" w:space="0" w:color="auto"/>
        <w:left w:val="none" w:sz="0" w:space="0" w:color="auto"/>
        <w:bottom w:val="none" w:sz="0" w:space="0" w:color="auto"/>
        <w:right w:val="none" w:sz="0" w:space="0" w:color="auto"/>
      </w:divBdr>
      <w:divsChild>
        <w:div w:id="1640039633">
          <w:marLeft w:val="0"/>
          <w:marRight w:val="0"/>
          <w:marTop w:val="0"/>
          <w:marBottom w:val="0"/>
          <w:divBdr>
            <w:top w:val="none" w:sz="0" w:space="0" w:color="auto"/>
            <w:left w:val="none" w:sz="0" w:space="0" w:color="auto"/>
            <w:bottom w:val="none" w:sz="0" w:space="0" w:color="auto"/>
            <w:right w:val="none" w:sz="0" w:space="0" w:color="auto"/>
          </w:divBdr>
          <w:divsChild>
            <w:div w:id="206991190">
              <w:marLeft w:val="0"/>
              <w:marRight w:val="0"/>
              <w:marTop w:val="0"/>
              <w:marBottom w:val="0"/>
              <w:divBdr>
                <w:top w:val="none" w:sz="0" w:space="0" w:color="auto"/>
                <w:left w:val="none" w:sz="0" w:space="0" w:color="auto"/>
                <w:bottom w:val="none" w:sz="0" w:space="0" w:color="auto"/>
                <w:right w:val="none" w:sz="0" w:space="0" w:color="auto"/>
              </w:divBdr>
              <w:divsChild>
                <w:div w:id="496769196">
                  <w:marLeft w:val="0"/>
                  <w:marRight w:val="0"/>
                  <w:marTop w:val="0"/>
                  <w:marBottom w:val="0"/>
                  <w:divBdr>
                    <w:top w:val="none" w:sz="0" w:space="0" w:color="auto"/>
                    <w:left w:val="none" w:sz="0" w:space="0" w:color="auto"/>
                    <w:bottom w:val="none" w:sz="0" w:space="0" w:color="auto"/>
                    <w:right w:val="none" w:sz="0" w:space="0" w:color="auto"/>
                  </w:divBdr>
                  <w:divsChild>
                    <w:div w:id="796338587">
                      <w:marLeft w:val="0"/>
                      <w:marRight w:val="0"/>
                      <w:marTop w:val="0"/>
                      <w:marBottom w:val="0"/>
                      <w:divBdr>
                        <w:top w:val="none" w:sz="0" w:space="0" w:color="auto"/>
                        <w:left w:val="none" w:sz="0" w:space="0" w:color="auto"/>
                        <w:bottom w:val="none" w:sz="0" w:space="0" w:color="auto"/>
                        <w:right w:val="none" w:sz="0" w:space="0" w:color="auto"/>
                      </w:divBdr>
                      <w:divsChild>
                        <w:div w:id="12027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448037">
      <w:bodyDiv w:val="1"/>
      <w:marLeft w:val="0"/>
      <w:marRight w:val="0"/>
      <w:marTop w:val="0"/>
      <w:marBottom w:val="0"/>
      <w:divBdr>
        <w:top w:val="none" w:sz="0" w:space="0" w:color="auto"/>
        <w:left w:val="none" w:sz="0" w:space="0" w:color="auto"/>
        <w:bottom w:val="none" w:sz="0" w:space="0" w:color="auto"/>
        <w:right w:val="none" w:sz="0" w:space="0" w:color="auto"/>
      </w:divBdr>
    </w:div>
    <w:div w:id="1703701536">
      <w:bodyDiv w:val="1"/>
      <w:marLeft w:val="0"/>
      <w:marRight w:val="0"/>
      <w:marTop w:val="0"/>
      <w:marBottom w:val="0"/>
      <w:divBdr>
        <w:top w:val="none" w:sz="0" w:space="0" w:color="auto"/>
        <w:left w:val="none" w:sz="0" w:space="0" w:color="auto"/>
        <w:bottom w:val="none" w:sz="0" w:space="0" w:color="auto"/>
        <w:right w:val="none" w:sz="0" w:space="0" w:color="auto"/>
      </w:divBdr>
    </w:div>
    <w:div w:id="1883324557">
      <w:bodyDiv w:val="1"/>
      <w:marLeft w:val="0"/>
      <w:marRight w:val="0"/>
      <w:marTop w:val="0"/>
      <w:marBottom w:val="0"/>
      <w:divBdr>
        <w:top w:val="none" w:sz="0" w:space="0" w:color="auto"/>
        <w:left w:val="none" w:sz="0" w:space="0" w:color="auto"/>
        <w:bottom w:val="none" w:sz="0" w:space="0" w:color="auto"/>
        <w:right w:val="none" w:sz="0" w:space="0" w:color="auto"/>
      </w:divBdr>
      <w:divsChild>
        <w:div w:id="1421028812">
          <w:marLeft w:val="0"/>
          <w:marRight w:val="0"/>
          <w:marTop w:val="0"/>
          <w:marBottom w:val="0"/>
          <w:divBdr>
            <w:top w:val="none" w:sz="0" w:space="0" w:color="auto"/>
            <w:left w:val="none" w:sz="0" w:space="0" w:color="auto"/>
            <w:bottom w:val="none" w:sz="0" w:space="0" w:color="auto"/>
            <w:right w:val="none" w:sz="0" w:space="0" w:color="auto"/>
          </w:divBdr>
          <w:divsChild>
            <w:div w:id="608969179">
              <w:marLeft w:val="0"/>
              <w:marRight w:val="0"/>
              <w:marTop w:val="0"/>
              <w:marBottom w:val="0"/>
              <w:divBdr>
                <w:top w:val="none" w:sz="0" w:space="0" w:color="auto"/>
                <w:left w:val="none" w:sz="0" w:space="0" w:color="auto"/>
                <w:bottom w:val="none" w:sz="0" w:space="0" w:color="auto"/>
                <w:right w:val="none" w:sz="0" w:space="0" w:color="auto"/>
              </w:divBdr>
              <w:divsChild>
                <w:div w:id="924342342">
                  <w:marLeft w:val="0"/>
                  <w:marRight w:val="0"/>
                  <w:marTop w:val="0"/>
                  <w:marBottom w:val="0"/>
                  <w:divBdr>
                    <w:top w:val="none" w:sz="0" w:space="0" w:color="auto"/>
                    <w:left w:val="none" w:sz="0" w:space="0" w:color="auto"/>
                    <w:bottom w:val="none" w:sz="0" w:space="0" w:color="auto"/>
                    <w:right w:val="none" w:sz="0" w:space="0" w:color="auto"/>
                  </w:divBdr>
                  <w:divsChild>
                    <w:div w:id="1936858496">
                      <w:marLeft w:val="0"/>
                      <w:marRight w:val="0"/>
                      <w:marTop w:val="0"/>
                      <w:marBottom w:val="0"/>
                      <w:divBdr>
                        <w:top w:val="none" w:sz="0" w:space="0" w:color="auto"/>
                        <w:left w:val="none" w:sz="0" w:space="0" w:color="auto"/>
                        <w:bottom w:val="none" w:sz="0" w:space="0" w:color="auto"/>
                        <w:right w:val="none" w:sz="0" w:space="0" w:color="auto"/>
                      </w:divBdr>
                      <w:divsChild>
                        <w:div w:id="17854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mericanladderinstitute.org/page/LSTVideo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osha.gov/pls/publications/publication.AthruZ?pType=AthruZ#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laddersafetytraining.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1967</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Matheu J. Carter, P.E.</dc:creator>
  <cp:lastModifiedBy>Matheu J. Carter, P.E.</cp:lastModifiedBy>
  <cp:revision>10</cp:revision>
  <dcterms:created xsi:type="dcterms:W3CDTF">2017-08-04T19:06:00Z</dcterms:created>
  <dcterms:modified xsi:type="dcterms:W3CDTF">2017-08-09T19:28:00Z</dcterms:modified>
</cp:coreProperties>
</file>