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11"/>
        </w:rPr>
      </w:pPr>
    </w:p>
    <w:p>
      <w:pPr>
        <w:spacing w:before="100"/>
        <w:ind w:left="160" w:right="0" w:firstLine="0"/>
        <w:jc w:val="left"/>
        <w:rPr>
          <w:rFonts w:ascii="Franklin Gothic"/>
          <w:sz w:val="64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4343400</wp:posOffset>
            </wp:positionH>
            <wp:positionV relativeFrom="paragraph">
              <wp:posOffset>-91602</wp:posOffset>
            </wp:positionV>
            <wp:extent cx="2743199" cy="919119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9" cy="919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anklin Gothic"/>
          <w:color w:val="40AD49"/>
          <w:sz w:val="64"/>
        </w:rPr>
        <w:t>Everyday Safety</w:t>
      </w:r>
    </w:p>
    <w:p>
      <w:pPr>
        <w:spacing w:before="117"/>
        <w:ind w:left="160" w:right="0" w:firstLine="0"/>
        <w:jc w:val="left"/>
        <w:rPr>
          <w:rFonts w:ascii="Franklin Gothic"/>
          <w:i/>
          <w:sz w:val="32"/>
        </w:rPr>
      </w:pPr>
      <w:r>
        <w:rPr/>
        <w:pict>
          <v:line style="position:absolute;mso-position-horizontal-relative:page;mso-position-vertical-relative:paragraph;z-index:0;mso-wrap-distance-left:0;mso-wrap-distance-right:0" from="57pt,29.756229pt" to="561pt,29.756229pt" stroked="true" strokeweight="1pt" strokecolor="#40ad49">
            <v:stroke dashstyle="solid"/>
            <w10:wrap type="topAndBottom"/>
          </v:line>
        </w:pict>
      </w:r>
      <w:r>
        <w:rPr>
          <w:rFonts w:ascii="Franklin Gothic"/>
          <w:i/>
          <w:color w:val="40AD49"/>
          <w:sz w:val="32"/>
        </w:rPr>
        <w:t>Tailgate Talks</w:t>
      </w:r>
    </w:p>
    <w:p>
      <w:pPr>
        <w:spacing w:before="150"/>
        <w:ind w:left="482" w:right="0" w:firstLine="0"/>
        <w:jc w:val="left"/>
        <w:rPr>
          <w:b/>
          <w:sz w:val="70"/>
        </w:rPr>
      </w:pPr>
      <w:r>
        <w:rPr>
          <w:b/>
          <w:color w:val="231F20"/>
          <w:sz w:val="70"/>
        </w:rPr>
        <w:t>Cold Weather Driving Safety</w:t>
      </w:r>
    </w:p>
    <w:p>
      <w:pPr>
        <w:spacing w:line="249" w:lineRule="auto" w:before="185"/>
        <w:ind w:left="612" w:right="0" w:hanging="264"/>
        <w:jc w:val="left"/>
        <w:rPr>
          <w:i/>
          <w:sz w:val="24"/>
        </w:rPr>
      </w:pPr>
      <w:r>
        <w:rPr>
          <w:i/>
          <w:color w:val="231F20"/>
          <w:spacing w:val="-3"/>
          <w:sz w:val="24"/>
        </w:rPr>
        <w:t>This This Everyday Safety Tailgate Talk </w:t>
      </w:r>
      <w:r>
        <w:rPr>
          <w:i/>
          <w:color w:val="231F20"/>
          <w:sz w:val="24"/>
        </w:rPr>
        <w:t>was </w:t>
      </w:r>
      <w:r>
        <w:rPr>
          <w:i/>
          <w:color w:val="231F20"/>
          <w:spacing w:val="-3"/>
          <w:sz w:val="24"/>
        </w:rPr>
        <w:t>originally published </w:t>
      </w:r>
      <w:r>
        <w:rPr>
          <w:i/>
          <w:color w:val="231F20"/>
          <w:sz w:val="24"/>
        </w:rPr>
        <w:t>as the </w:t>
      </w:r>
      <w:r>
        <w:rPr>
          <w:i/>
          <w:color w:val="231F20"/>
          <w:spacing w:val="-3"/>
          <w:sz w:val="24"/>
        </w:rPr>
        <w:t>January 2016 “Safety </w:t>
      </w:r>
      <w:r>
        <w:rPr>
          <w:i/>
          <w:color w:val="231F20"/>
          <w:spacing w:val="-3"/>
          <w:sz w:val="24"/>
        </w:rPr>
        <w:t>Pins” </w:t>
      </w:r>
      <w:r>
        <w:rPr>
          <w:i/>
          <w:color w:val="231F20"/>
          <w:sz w:val="24"/>
        </w:rPr>
        <w:t>by </w:t>
      </w:r>
      <w:r>
        <w:rPr>
          <w:i/>
          <w:color w:val="231F20"/>
          <w:spacing w:val="-3"/>
          <w:sz w:val="24"/>
        </w:rPr>
        <w:t>Philip </w:t>
      </w:r>
      <w:r>
        <w:rPr>
          <w:i/>
          <w:color w:val="231F20"/>
          <w:sz w:val="24"/>
        </w:rPr>
        <w:t>E. </w:t>
      </w:r>
      <w:r>
        <w:rPr>
          <w:i/>
          <w:color w:val="231F20"/>
          <w:spacing w:val="-3"/>
          <w:sz w:val="24"/>
        </w:rPr>
        <w:t>Spiezio, Safety Officer, Washington County Office </w:t>
      </w:r>
      <w:r>
        <w:rPr>
          <w:i/>
          <w:color w:val="231F20"/>
          <w:sz w:val="24"/>
        </w:rPr>
        <w:t>of the </w:t>
      </w:r>
      <w:r>
        <w:rPr>
          <w:i/>
          <w:color w:val="231F20"/>
          <w:spacing w:val="-3"/>
          <w:sz w:val="24"/>
        </w:rPr>
        <w:t>Safety Officer</w:t>
      </w:r>
    </w:p>
    <w:p>
      <w:pPr>
        <w:pStyle w:val="BodyText"/>
        <w:spacing w:line="249" w:lineRule="auto" w:before="183"/>
        <w:ind w:left="370" w:right="3902"/>
        <w:jc w:val="both"/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4914900</wp:posOffset>
            </wp:positionH>
            <wp:positionV relativeFrom="paragraph">
              <wp:posOffset>133103</wp:posOffset>
            </wp:positionV>
            <wp:extent cx="2171699" cy="3040379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699" cy="3040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Driving is another task that becomes more hazardous during the winter months. Winter drivers encounter many different</w:t>
      </w:r>
      <w:r>
        <w:rPr>
          <w:color w:val="231F20"/>
          <w:spacing w:val="-24"/>
        </w:rPr>
        <w:t> </w:t>
      </w:r>
      <w:r>
        <w:rPr>
          <w:color w:val="231F20"/>
        </w:rPr>
        <w:t>hazards,</w:t>
      </w:r>
      <w:r>
        <w:rPr>
          <w:color w:val="231F20"/>
          <w:spacing w:val="-24"/>
        </w:rPr>
        <w:t> </w:t>
      </w:r>
      <w:r>
        <w:rPr>
          <w:color w:val="231F20"/>
        </w:rPr>
        <w:t>such</w:t>
      </w:r>
      <w:r>
        <w:rPr>
          <w:color w:val="231F20"/>
          <w:spacing w:val="-24"/>
        </w:rPr>
        <w:t> </w:t>
      </w:r>
      <w:r>
        <w:rPr>
          <w:color w:val="231F20"/>
        </w:rPr>
        <w:t>as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snow,</w:t>
      </w:r>
      <w:r>
        <w:rPr>
          <w:color w:val="231F20"/>
          <w:spacing w:val="-24"/>
        </w:rPr>
        <w:t> </w:t>
      </w:r>
      <w:r>
        <w:rPr>
          <w:color w:val="231F20"/>
        </w:rPr>
        <w:t>ice,</w:t>
      </w:r>
      <w:r>
        <w:rPr>
          <w:color w:val="231F20"/>
          <w:spacing w:val="-24"/>
        </w:rPr>
        <w:t> </w:t>
      </w:r>
      <w:r>
        <w:rPr>
          <w:color w:val="231F20"/>
        </w:rPr>
        <w:t>and</w:t>
      </w:r>
      <w:r>
        <w:rPr>
          <w:color w:val="231F20"/>
          <w:spacing w:val="-24"/>
        </w:rPr>
        <w:t> </w:t>
      </w:r>
      <w:r>
        <w:rPr>
          <w:color w:val="231F20"/>
        </w:rPr>
        <w:t>reduced</w:t>
      </w:r>
      <w:r>
        <w:rPr>
          <w:color w:val="231F20"/>
          <w:spacing w:val="-24"/>
        </w:rPr>
        <w:t> </w:t>
      </w:r>
      <w:r>
        <w:rPr>
          <w:color w:val="231F20"/>
        </w:rPr>
        <w:t>visibility. Road conditions can vary </w:t>
      </w:r>
      <w:r>
        <w:rPr>
          <w:color w:val="231F20"/>
          <w:spacing w:val="-4"/>
        </w:rPr>
        <w:t>widely. </w:t>
      </w:r>
      <w:r>
        <w:rPr>
          <w:color w:val="231F20"/>
        </w:rPr>
        <w:t>Especially watch out for icy patches on bridges and in shady</w:t>
      </w:r>
      <w:r>
        <w:rPr>
          <w:color w:val="231F20"/>
          <w:spacing w:val="-12"/>
        </w:rPr>
        <w:t> </w:t>
      </w:r>
      <w:r>
        <w:rPr>
          <w:color w:val="231F20"/>
        </w:rPr>
        <w:t>areas.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49" w:lineRule="auto" w:before="1"/>
        <w:ind w:left="370" w:right="3901"/>
        <w:jc w:val="both"/>
      </w:pPr>
      <w:r>
        <w:rPr>
          <w:color w:val="231F20"/>
        </w:rPr>
        <w:t>Here are a few tips that may help to prevent you or somebody you know from being in a car accident this winter.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9" w:lineRule="auto" w:before="0" w:after="0"/>
        <w:ind w:left="730" w:right="3900" w:hanging="360"/>
        <w:jc w:val="both"/>
        <w:rPr>
          <w:sz w:val="24"/>
        </w:rPr>
      </w:pPr>
      <w:r>
        <w:rPr>
          <w:color w:val="231F20"/>
          <w:sz w:val="24"/>
        </w:rPr>
        <w:t>Winterize your vehicle—Check tires (consider snow tires), check your antifreeze, windshield wipers,</w:t>
      </w:r>
      <w:r>
        <w:rPr>
          <w:color w:val="231F20"/>
          <w:spacing w:val="-41"/>
          <w:sz w:val="24"/>
        </w:rPr>
        <w:t> </w:t>
      </w:r>
      <w:r>
        <w:rPr>
          <w:color w:val="231F20"/>
          <w:sz w:val="24"/>
        </w:rPr>
        <w:t>fluids, batteries,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etc.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9" w:lineRule="auto" w:before="183" w:after="0"/>
        <w:ind w:left="730" w:right="3901" w:hanging="360"/>
        <w:jc w:val="both"/>
        <w:rPr>
          <w:sz w:val="24"/>
        </w:rPr>
      </w:pPr>
      <w:r>
        <w:rPr>
          <w:color w:val="231F20"/>
          <w:sz w:val="24"/>
        </w:rPr>
        <w:t>Be sure to completely clean off your vehicle of snow before driving it—Don’t forget your head, tail, and warning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lights.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9" w:lineRule="auto" w:before="183" w:after="0"/>
        <w:ind w:left="730" w:right="3902" w:hanging="360"/>
        <w:jc w:val="both"/>
        <w:rPr>
          <w:sz w:val="24"/>
        </w:rPr>
      </w:pPr>
      <w:r>
        <w:rPr>
          <w:color w:val="231F20"/>
          <w:sz w:val="24"/>
        </w:rPr>
        <w:t>Drive according to the conditions—Stay well below posted speed limits in bad weather and keep a safe distance from the next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vehicle.</w:t>
      </w:r>
    </w:p>
    <w:p>
      <w:pPr>
        <w:pStyle w:val="ListParagraph"/>
        <w:numPr>
          <w:ilvl w:val="0"/>
          <w:numId w:val="1"/>
        </w:numPr>
        <w:tabs>
          <w:tab w:pos="729" w:val="left" w:leader="none"/>
          <w:tab w:pos="730" w:val="left" w:leader="none"/>
        </w:tabs>
        <w:spacing w:line="249" w:lineRule="auto" w:before="183" w:after="0"/>
        <w:ind w:left="730" w:right="157" w:hanging="360"/>
        <w:jc w:val="left"/>
        <w:rPr>
          <w:sz w:val="24"/>
        </w:rPr>
      </w:pPr>
      <w:r>
        <w:rPr>
          <w:color w:val="231F20"/>
          <w:sz w:val="24"/>
        </w:rPr>
        <w:t>Expect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unexpected—Be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ready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reduce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speed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case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sudden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stops.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Give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yourself plenty of time to reach your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destination.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182" w:after="0"/>
        <w:ind w:left="730" w:right="0" w:hanging="360"/>
        <w:jc w:val="both"/>
        <w:rPr>
          <w:sz w:val="24"/>
        </w:rPr>
      </w:pPr>
      <w:r>
        <w:rPr>
          <w:color w:val="231F20"/>
          <w:sz w:val="24"/>
        </w:rPr>
        <w:t>Keep your lights on—Make sure other drivers can see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you.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192" w:after="0"/>
        <w:ind w:left="730" w:right="0" w:hanging="360"/>
        <w:jc w:val="both"/>
        <w:rPr>
          <w:sz w:val="24"/>
        </w:rPr>
      </w:pPr>
      <w:r>
        <w:rPr>
          <w:color w:val="231F20"/>
          <w:sz w:val="24"/>
        </w:rPr>
        <w:t>Use safe braking techniques to avoid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skidding.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192" w:after="0"/>
        <w:ind w:left="730" w:right="0" w:hanging="360"/>
        <w:jc w:val="both"/>
        <w:rPr>
          <w:sz w:val="24"/>
        </w:rPr>
      </w:pPr>
      <w:r>
        <w:rPr>
          <w:color w:val="231F20"/>
          <w:sz w:val="24"/>
        </w:rPr>
        <w:t>Always gently steer into a skid to regain control of the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vehicle.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192" w:after="0"/>
        <w:ind w:left="730" w:right="0" w:hanging="360"/>
        <w:jc w:val="both"/>
        <w:rPr>
          <w:sz w:val="24"/>
        </w:rPr>
      </w:pPr>
      <w:r>
        <w:rPr>
          <w:color w:val="231F20"/>
          <w:sz w:val="24"/>
        </w:rPr>
        <w:t>Always drive defensively and never while under the influence of drugs or</w:t>
      </w:r>
      <w:r>
        <w:rPr>
          <w:color w:val="231F20"/>
          <w:spacing w:val="-31"/>
          <w:sz w:val="24"/>
        </w:rPr>
        <w:t> </w:t>
      </w:r>
      <w:r>
        <w:rPr>
          <w:color w:val="231F20"/>
          <w:sz w:val="24"/>
        </w:rPr>
        <w:t>alcohol!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pict>
          <v:line style="position:absolute;mso-position-horizontal-relative:page;mso-position-vertical-relative:paragraph;z-index:1048;mso-wrap-distance-left:0;mso-wrap-distance-right:0" from="54pt,15.784517pt" to="558pt,15.784517pt" stroked="true" strokeweight="1pt" strokecolor="#40ad49">
            <v:stroke dashstyle="solid"/>
            <w10:wrap type="topAndBottom"/>
          </v:line>
        </w:pict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723900</wp:posOffset>
            </wp:positionH>
            <wp:positionV relativeFrom="paragraph">
              <wp:posOffset>320491</wp:posOffset>
            </wp:positionV>
            <wp:extent cx="1565914" cy="960119"/>
            <wp:effectExtent l="0" t="0" r="0" b="0"/>
            <wp:wrapTopAndBottom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914" cy="960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6.5pt;margin-top:24.784517pt;width:251pt;height:84.5pt;mso-position-horizontal-relative:page;mso-position-vertical-relative:paragraph;z-index:1096;mso-wrap-distance-left:0;mso-wrap-distance-right:0" type="#_x0000_t202" filled="false" stroked="true" strokeweight="1pt" strokecolor="#40ad49">
            <v:textbox inset="0,0,0,0">
              <w:txbxContent>
                <w:p>
                  <w:pPr>
                    <w:pStyle w:val="BodyText"/>
                    <w:spacing w:before="3"/>
                    <w:rPr>
                      <w:sz w:val="31"/>
                    </w:rPr>
                  </w:pPr>
                </w:p>
                <w:p>
                  <w:pPr>
                    <w:spacing w:line="249" w:lineRule="auto" w:before="0"/>
                    <w:ind w:left="180" w:right="181" w:firstLine="0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color w:val="231F20"/>
                      <w:sz w:val="20"/>
                    </w:rPr>
                    <w:t>Everyday Safety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Tailgate </w:t>
                  </w:r>
                  <w:r>
                    <w:rPr>
                      <w:i/>
                      <w:color w:val="231F20"/>
                      <w:spacing w:val="-6"/>
                      <w:sz w:val="20"/>
                    </w:rPr>
                    <w:t>Talks </w:t>
                  </w:r>
                  <w:r>
                    <w:rPr>
                      <w:i/>
                      <w:color w:val="231F20"/>
                      <w:sz w:val="20"/>
                    </w:rPr>
                    <w:t>are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published </w:t>
                  </w:r>
                  <w:r>
                    <w:rPr>
                      <w:i/>
                      <w:color w:val="231F20"/>
                      <w:sz w:val="20"/>
                    </w:rPr>
                    <w:t>by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the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Cornell Local Roads </w:t>
                  </w:r>
                  <w:r>
                    <w:rPr>
                      <w:i/>
                      <w:color w:val="231F20"/>
                      <w:sz w:val="20"/>
                    </w:rPr>
                    <w:t>Program in cooperation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with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the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National Local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Technical </w:t>
                  </w:r>
                  <w:r>
                    <w:rPr>
                      <w:i/>
                      <w:color w:val="231F20"/>
                      <w:sz w:val="20"/>
                    </w:rPr>
                    <w:t>Assistance Association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and participating partner organizations.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2240" w:h="15840"/>
          <w:pgMar w:top="440" w:bottom="280" w:left="980" w:right="920"/>
        </w:sectPr>
      </w:pPr>
    </w:p>
    <w:p>
      <w:pPr>
        <w:pStyle w:val="BodyText"/>
        <w:spacing w:before="11"/>
        <w:rPr>
          <w:sz w:val="9"/>
        </w:rPr>
      </w:pPr>
    </w:p>
    <w:p>
      <w:pPr>
        <w:pStyle w:val="Heading2"/>
        <w:ind w:right="8015"/>
        <w:rPr>
          <w:i/>
        </w:rPr>
      </w:pPr>
      <w:r>
        <w:rPr>
          <w:i/>
        </w:rPr>
        <w:t>Action Item:</w:t>
      </w:r>
    </w:p>
    <w:p>
      <w:pPr>
        <w:spacing w:before="195"/>
        <w:ind w:left="100" w:right="7970" w:firstLine="0"/>
        <w:jc w:val="left"/>
        <w:rPr>
          <w:b/>
          <w:i/>
          <w:sz w:val="30"/>
        </w:rPr>
      </w:pPr>
      <w:r>
        <w:rPr>
          <w:b/>
          <w:i/>
          <w:sz w:val="30"/>
        </w:rPr>
        <w:t>Related Topics:</w:t>
      </w:r>
    </w:p>
    <w:p>
      <w:pPr>
        <w:spacing w:line="342" w:lineRule="exact" w:before="198"/>
        <w:ind w:left="100" w:right="0" w:firstLine="0"/>
        <w:jc w:val="left"/>
        <w:rPr>
          <w:b/>
          <w:i/>
          <w:sz w:val="30"/>
        </w:rPr>
      </w:pPr>
      <w:r>
        <w:rPr>
          <w:b/>
          <w:i/>
          <w:sz w:val="30"/>
        </w:rPr>
        <w:t>Resources and References:</w:t>
      </w:r>
    </w:p>
    <w:p>
      <w:pPr>
        <w:pStyle w:val="BodyText"/>
        <w:spacing w:before="180"/>
        <w:ind w:left="100"/>
      </w:pPr>
      <w:r>
        <w:rPr/>
        <w:t>OSHA Safe Winter Driving Publication</w:t>
      </w:r>
    </w:p>
    <w:p>
      <w:pPr>
        <w:spacing w:before="12"/>
        <w:ind w:left="100" w:right="0" w:firstLine="0"/>
        <w:jc w:val="left"/>
        <w:rPr>
          <w:i/>
          <w:sz w:val="24"/>
        </w:rPr>
      </w:pPr>
      <w:hyperlink r:id="rId10">
        <w:r>
          <w:rPr>
            <w:i/>
            <w:color w:val="008BBF"/>
            <w:sz w:val="24"/>
          </w:rPr>
          <w:t>https://www.osha.gov/Publications/SafeDriving.pdf</w:t>
        </w:r>
      </w:hyperlink>
    </w:p>
    <w:p>
      <w:pPr>
        <w:pStyle w:val="BodyText"/>
        <w:spacing w:before="192"/>
        <w:ind w:left="100"/>
      </w:pPr>
      <w:r>
        <w:rPr>
          <w:color w:val="231F20"/>
        </w:rPr>
        <w:t>NTHSA Winter Driving Tips</w:t>
      </w:r>
    </w:p>
    <w:p>
      <w:pPr>
        <w:spacing w:before="12"/>
        <w:ind w:left="100" w:right="0" w:firstLine="0"/>
        <w:jc w:val="left"/>
        <w:rPr>
          <w:i/>
          <w:sz w:val="24"/>
        </w:rPr>
      </w:pPr>
      <w:hyperlink r:id="rId11">
        <w:r>
          <w:rPr>
            <w:i/>
            <w:color w:val="008BBF"/>
            <w:sz w:val="24"/>
          </w:rPr>
          <w:t>https://www.nhtsa.gov/winter-driving-tip</w:t>
        </w:r>
      </w:hyperlink>
    </w:p>
    <w:p>
      <w:pPr>
        <w:pStyle w:val="BodyText"/>
        <w:spacing w:before="192"/>
        <w:ind w:left="100"/>
      </w:pPr>
      <w:r>
        <w:rPr>
          <w:color w:val="231F20"/>
        </w:rPr>
        <w:t>National Safety Council Be Prepared For Winter Driving</w:t>
      </w:r>
    </w:p>
    <w:p>
      <w:pPr>
        <w:spacing w:line="249" w:lineRule="auto" w:before="12"/>
        <w:ind w:left="100" w:right="0" w:firstLine="0"/>
        <w:jc w:val="left"/>
        <w:rPr>
          <w:i/>
          <w:sz w:val="24"/>
        </w:rPr>
      </w:pPr>
      <w:hyperlink r:id="rId12">
        <w:r>
          <w:rPr>
            <w:i/>
            <w:color w:val="008BBF"/>
            <w:sz w:val="24"/>
          </w:rPr>
          <w:t>http://www.nsc.org/learn/safety-knowledge/Pages/news-and-resources-winter-your-car-and-</w:t>
        </w:r>
      </w:hyperlink>
      <w:r>
        <w:rPr>
          <w:i/>
          <w:color w:val="008BBF"/>
          <w:sz w:val="24"/>
        </w:rPr>
        <w:t> </w:t>
      </w:r>
      <w:hyperlink r:id="rId12">
        <w:r>
          <w:rPr>
            <w:i/>
            <w:color w:val="008BBF"/>
            <w:sz w:val="24"/>
          </w:rPr>
          <w:t>you.aspx</w:t>
        </w:r>
      </w:hyperlink>
    </w:p>
    <w:p>
      <w:pPr>
        <w:spacing w:after="0" w:line="249" w:lineRule="auto"/>
        <w:jc w:val="left"/>
        <w:rPr>
          <w:sz w:val="24"/>
        </w:rPr>
        <w:sectPr>
          <w:headerReference w:type="default" r:id="rId8"/>
          <w:footerReference w:type="default" r:id="rId9"/>
          <w:pgSz w:w="12240" w:h="15840"/>
          <w:pgMar w:header="972" w:footer="1160" w:top="1160" w:bottom="1360" w:left="980" w:right="920"/>
          <w:pgNumType w:start="2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21"/>
        </w:rPr>
      </w:pPr>
    </w:p>
    <w:p>
      <w:pPr>
        <w:pStyle w:val="Heading1"/>
        <w:tabs>
          <w:tab w:pos="5055" w:val="left" w:leader="none"/>
          <w:tab w:pos="5972" w:val="left" w:leader="none"/>
          <w:tab w:pos="6890" w:val="left" w:leader="none"/>
        </w:tabs>
        <w:ind w:left="3388"/>
      </w:pPr>
      <w:r>
        <w:rPr>
          <w:color w:val="231F20"/>
        </w:rPr>
        <w:t>Date:</w:t>
      </w:r>
      <w:r>
        <w:rPr>
          <w:color w:val="231F20"/>
          <w:u w:val="thick" w:color="221E1F"/>
        </w:rPr>
        <w:t> </w:t>
        <w:tab/>
      </w:r>
      <w:r>
        <w:rPr>
          <w:color w:val="231F20"/>
        </w:rPr>
        <w:t>/</w:t>
      </w:r>
      <w:r>
        <w:rPr>
          <w:color w:val="231F20"/>
          <w:u w:val="thick" w:color="221E1F"/>
        </w:rPr>
        <w:t> </w:t>
        <w:tab/>
      </w:r>
      <w:r>
        <w:rPr>
          <w:color w:val="231F20"/>
        </w:rPr>
        <w:t>/</w:t>
      </w:r>
      <w:r>
        <w:rPr>
          <w:color w:val="231F20"/>
          <w:u w:val="thick" w:color="221E1F"/>
        </w:rPr>
        <w:t> </w:t>
        <w:tab/>
      </w:r>
    </w:p>
    <w:p>
      <w:pPr>
        <w:pStyle w:val="BodyText"/>
        <w:spacing w:before="9"/>
        <w:rPr>
          <w:b/>
        </w:rPr>
      </w:pPr>
    </w:p>
    <w:p>
      <w:pPr>
        <w:spacing w:line="249" w:lineRule="auto" w:before="90"/>
        <w:ind w:left="4139" w:right="2402" w:hanging="1165"/>
        <w:jc w:val="left"/>
        <w:rPr>
          <w:b/>
          <w:sz w:val="30"/>
        </w:rPr>
      </w:pPr>
      <w:r>
        <w:rPr>
          <w:b/>
          <w:color w:val="231F20"/>
          <w:sz w:val="30"/>
        </w:rPr>
        <w:t>“Cold Weather Driving Safety” Sign In Sheet:</w:t>
      </w:r>
    </w:p>
    <w:p>
      <w:pPr>
        <w:pStyle w:val="BodyText"/>
        <w:spacing w:before="6"/>
        <w:rPr>
          <w:b/>
          <w:sz w:val="31"/>
        </w:rPr>
      </w:pPr>
    </w:p>
    <w:p>
      <w:pPr>
        <w:tabs>
          <w:tab w:pos="7210" w:val="left" w:leader="none"/>
        </w:tabs>
        <w:spacing w:before="0"/>
        <w:ind w:left="986" w:right="0" w:firstLine="0"/>
        <w:jc w:val="left"/>
        <w:rPr>
          <w:b/>
          <w:sz w:val="30"/>
        </w:rPr>
      </w:pPr>
      <w:r>
        <w:rPr>
          <w:b/>
          <w:color w:val="231F20"/>
          <w:sz w:val="30"/>
        </w:rPr>
        <w:t>Name:</w:t>
        <w:tab/>
        <w:t>Signature: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6"/>
        </w:rPr>
      </w:pPr>
      <w:r>
        <w:rPr/>
        <w:pict>
          <v:line style="position:absolute;mso-position-horizontal-relative:page;mso-position-vertical-relative:paragraph;z-index:1168;mso-wrap-distance-left:0;mso-wrap-distance-right:0" from="54pt,12.148115pt" to="212.460008pt,12.148115pt" stroked="true" strokeweight="1.335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92;mso-wrap-distance-left:0;mso-wrap-distance-right:0" from="366.570007pt,12.148115pt" to="533.370015pt,12.148115pt" stroked="true" strokeweight="1.335pt" strokecolor="#221e1f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  <w:r>
        <w:rPr/>
        <w:pict>
          <v:line style="position:absolute;mso-position-horizontal-relative:page;mso-position-vertical-relative:paragraph;z-index:1216;mso-wrap-distance-left:0;mso-wrap-distance-right:0" from="54pt,10.851954pt" to="212.460008pt,10.851954pt" stroked="true" strokeweight="1.335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40;mso-wrap-distance-left:0;mso-wrap-distance-right:0" from="366.570007pt,10.851954pt" to="533.370015pt,10.851954pt" stroked="true" strokeweight="1.335pt" strokecolor="#221e1f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  <w:r>
        <w:rPr/>
        <w:pict>
          <v:line style="position:absolute;mso-position-horizontal-relative:page;mso-position-vertical-relative:paragraph;z-index:1264;mso-wrap-distance-left:0;mso-wrap-distance-right:0" from="54pt,10.851954pt" to="212.460008pt,10.851954pt" stroked="true" strokeweight="1.335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88;mso-wrap-distance-left:0;mso-wrap-distance-right:0" from="366.570007pt,10.851954pt" to="533.370015pt,10.851954pt" stroked="true" strokeweight="1.335pt" strokecolor="#221e1f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  <w:r>
        <w:rPr/>
        <w:pict>
          <v:line style="position:absolute;mso-position-horizontal-relative:page;mso-position-vertical-relative:paragraph;z-index:1312;mso-wrap-distance-left:0;mso-wrap-distance-right:0" from="54pt,10.851954pt" to="212.460008pt,10.851954pt" stroked="true" strokeweight="1.335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36;mso-wrap-distance-left:0;mso-wrap-distance-right:0" from="366.570007pt,10.851954pt" to="533.370015pt,10.851954pt" stroked="true" strokeweight="1.335pt" strokecolor="#221e1f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  <w:r>
        <w:rPr/>
        <w:pict>
          <v:line style="position:absolute;mso-position-horizontal-relative:page;mso-position-vertical-relative:paragraph;z-index:1360;mso-wrap-distance-left:0;mso-wrap-distance-right:0" from="54pt,10.851954pt" to="212.460008pt,10.851954pt" stroked="true" strokeweight="1.335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84;mso-wrap-distance-left:0;mso-wrap-distance-right:0" from="366.570007pt,10.851954pt" to="533.370015pt,10.851954pt" stroked="true" strokeweight="1.335pt" strokecolor="#221e1f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  <w:r>
        <w:rPr/>
        <w:pict>
          <v:line style="position:absolute;mso-position-horizontal-relative:page;mso-position-vertical-relative:paragraph;z-index:1408;mso-wrap-distance-left:0;mso-wrap-distance-right:0" from="54pt,10.851954pt" to="212.460008pt,10.851954pt" stroked="true" strokeweight="1.335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432;mso-wrap-distance-left:0;mso-wrap-distance-right:0" from="366.570007pt,10.851954pt" to="533.370015pt,10.851954pt" stroked="true" strokeweight="1.335pt" strokecolor="#221e1f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  <w:r>
        <w:rPr/>
        <w:pict>
          <v:line style="position:absolute;mso-position-horizontal-relative:page;mso-position-vertical-relative:paragraph;z-index:1456;mso-wrap-distance-left:0;mso-wrap-distance-right:0" from="54pt,10.851954pt" to="212.460008pt,10.851954pt" stroked="true" strokeweight="1.335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480;mso-wrap-distance-left:0;mso-wrap-distance-right:0" from="366.570007pt,10.851954pt" to="533.370015pt,10.851954pt" stroked="true" strokeweight="1.335pt" strokecolor="#221e1f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  <w:r>
        <w:rPr/>
        <w:pict>
          <v:line style="position:absolute;mso-position-horizontal-relative:page;mso-position-vertical-relative:paragraph;z-index:1504;mso-wrap-distance-left:0;mso-wrap-distance-right:0" from="54pt,10.851954pt" to="212.460008pt,10.851954pt" stroked="true" strokeweight="1.335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528;mso-wrap-distance-left:0;mso-wrap-distance-right:0" from="366.570007pt,10.851954pt" to="533.370015pt,10.851954pt" stroked="true" strokeweight="1.335pt" strokecolor="#221e1f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  <w:r>
        <w:rPr/>
        <w:pict>
          <v:line style="position:absolute;mso-position-horizontal-relative:page;mso-position-vertical-relative:paragraph;z-index:1552;mso-wrap-distance-left:0;mso-wrap-distance-right:0" from="54pt,10.851954pt" to="212.460008pt,10.851954pt" stroked="true" strokeweight="1.335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576;mso-wrap-distance-left:0;mso-wrap-distance-right:0" from="366.570007pt,10.851954pt" to="533.370015pt,10.851954pt" stroked="true" strokeweight="1.335pt" strokecolor="#221e1f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  <w:r>
        <w:rPr/>
        <w:pict>
          <v:line style="position:absolute;mso-position-horizontal-relative:page;mso-position-vertical-relative:paragraph;z-index:1600;mso-wrap-distance-left:0;mso-wrap-distance-right:0" from="54pt,10.851938pt" to="212.460008pt,10.851938pt" stroked="true" strokeweight="1.335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624;mso-wrap-distance-left:0;mso-wrap-distance-right:0" from="366.570007pt,10.851938pt" to="533.370015pt,10.851938pt" stroked="true" strokeweight="1.335pt" strokecolor="#221e1f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  <w:r>
        <w:rPr/>
        <w:pict>
          <v:line style="position:absolute;mso-position-horizontal-relative:page;mso-position-vertical-relative:paragraph;z-index:1648;mso-wrap-distance-left:0;mso-wrap-distance-right:0" from="54pt,10.851954pt" to="212.460008pt,10.851954pt" stroked="true" strokeweight="1.335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672;mso-wrap-distance-left:0;mso-wrap-distance-right:0" from="366.570007pt,10.851954pt" to="533.370015pt,10.851954pt" stroked="true" strokeweight="1.335pt" strokecolor="#221e1f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  <w:r>
        <w:rPr/>
        <w:pict>
          <v:line style="position:absolute;mso-position-horizontal-relative:page;mso-position-vertical-relative:paragraph;z-index:1696;mso-wrap-distance-left:0;mso-wrap-distance-right:0" from="54pt,10.851954pt" to="212.460008pt,10.851954pt" stroked="true" strokeweight="1.335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720;mso-wrap-distance-left:0;mso-wrap-distance-right:0" from="366.570007pt,10.851954pt" to="533.370015pt,10.851954pt" stroked="true" strokeweight="1.335pt" strokecolor="#221e1f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  <w:r>
        <w:rPr/>
        <w:pict>
          <v:line style="position:absolute;mso-position-horizontal-relative:page;mso-position-vertical-relative:paragraph;z-index:1744;mso-wrap-distance-left:0;mso-wrap-distance-right:0" from="54pt,10.851954pt" to="212.460008pt,10.851954pt" stroked="true" strokeweight="1.335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768;mso-wrap-distance-left:0;mso-wrap-distance-right:0" from="366.570007pt,10.851954pt" to="533.370015pt,10.851954pt" stroked="true" strokeweight="1.335pt" strokecolor="#221e1f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  <w:r>
        <w:rPr/>
        <w:pict>
          <v:line style="position:absolute;mso-position-horizontal-relative:page;mso-position-vertical-relative:paragraph;z-index:1792;mso-wrap-distance-left:0;mso-wrap-distance-right:0" from="54pt,10.851961pt" to="212.460008pt,10.851961pt" stroked="true" strokeweight="1.335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816;mso-wrap-distance-left:0;mso-wrap-distance-right:0" from="366.570007pt,10.851961pt" to="533.370015pt,10.851961pt" stroked="true" strokeweight="1.335pt" strokecolor="#221e1f">
            <v:stroke dashstyle="solid"/>
            <w10:wrap type="topAndBottom"/>
          </v:line>
        </w:pict>
      </w:r>
    </w:p>
    <w:sectPr>
      <w:pgSz w:w="12240" w:h="15840"/>
      <w:pgMar w:header="972" w:footer="1160" w:top="1160" w:bottom="1360" w:left="98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ranklin Gothic">
    <w:altName w:val="Franklin Gothic"/>
    <w:charset w:val="0"/>
    <w:family w:val="auto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5272" from="54pt,720.5pt" to="558pt,720.5pt" stroked="true" strokeweight="1pt" strokecolor="#40ad49">
          <v:stroke dashstyle="solid"/>
          <w10:wrap type="none"/>
        </v:line>
      </w:pict>
    </w:r>
    <w:r>
      <w:rPr/>
      <w:pict>
        <v:shape style="position:absolute;margin-left:53pt;margin-top:732.669922pt;width:60.3pt;height:10.95pt;mso-position-horizontal-relative:page;mso-position-vertical-relative:page;z-index:-52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color w:val="231F20"/>
                    <w:sz w:val="16"/>
                  </w:rPr>
                  <w:t>Everyday Safety</w:t>
                </w:r>
              </w:p>
            </w:txbxContent>
          </v:textbox>
          <w10:wrap type="none"/>
        </v:shape>
      </w:pict>
    </w:r>
    <w:r>
      <w:rPr/>
      <w:pict>
        <v:shape style="position:absolute;margin-left:531.644470pt;margin-top:733.669922pt;width:28.4pt;height:10.95pt;mso-position-horizontal-relative:page;mso-position-vertical-relative:page;z-index:-52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color w:val="231F20"/>
                    <w:sz w:val="16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i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8.920898pt;margin-top:48.669914pt;width:143.65pt;height:10.95pt;mso-position-horizontal-relative:page;mso-position-vertical-relative:page;z-index:-52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color w:val="231F20"/>
                    <w:sz w:val="16"/>
                  </w:rPr>
                  <w:t>COLD WEATHER DRIVING SAFETY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"/>
      <w:lvlJc w:val="left"/>
      <w:pPr>
        <w:ind w:left="730" w:hanging="360"/>
      </w:pPr>
      <w:rPr>
        <w:rFonts w:hint="default" w:ascii="Wingdings" w:hAnsi="Wingdings" w:eastAsia="Wingdings" w:cs="Wingdings"/>
        <w:color w:val="231F20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620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60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42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90"/>
      <w:ind w:left="986"/>
      <w:outlineLvl w:val="1"/>
    </w:pPr>
    <w:rPr>
      <w:rFonts w:ascii="Arial" w:hAnsi="Arial" w:eastAsia="Arial" w:cs="Arial"/>
      <w:b/>
      <w:bCs/>
      <w:sz w:val="30"/>
      <w:szCs w:val="30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90"/>
      <w:ind w:left="100"/>
      <w:outlineLvl w:val="2"/>
    </w:pPr>
    <w:rPr>
      <w:rFonts w:ascii="Arial" w:hAnsi="Arial" w:eastAsia="Arial" w:cs="Arial"/>
      <w:b/>
      <w:bCs/>
      <w:i/>
      <w:sz w:val="30"/>
      <w:szCs w:val="3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83"/>
      <w:ind w:left="730" w:hanging="360"/>
      <w:jc w:val="both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https://www.osha.gov/Publications/SafeDriving.pdf" TargetMode="External"/><Relationship Id="rId11" Type="http://schemas.openxmlformats.org/officeDocument/2006/relationships/hyperlink" Target="https://www.nhtsa.gov/winter-driving-tips" TargetMode="External"/><Relationship Id="rId12" Type="http://schemas.openxmlformats.org/officeDocument/2006/relationships/hyperlink" Target="http://www.nsc.org/learn/safety-knowledge/Pages/news-and-resources-winter-your-car-and-you.aspx" TargetMode="Externa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2018-01-10T19:34:05Z</dcterms:created>
  <dcterms:modified xsi:type="dcterms:W3CDTF">2018-01-10T19:34:05Z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2018-01-10T00:00:00Z</vt:filetime>
  </property>
</Properties>
</file>